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321F0C" w:rsidRPr="00321F0C" w:rsidTr="00321F0C">
        <w:tc>
          <w:tcPr>
            <w:tcW w:w="3686" w:type="dxa"/>
          </w:tcPr>
          <w:p w:rsidR="00321F0C" w:rsidRPr="00321F0C" w:rsidRDefault="00321F0C" w:rsidP="00321F0C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321F0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Утверждаю:</w:t>
            </w:r>
          </w:p>
          <w:p w:rsidR="00321F0C" w:rsidRPr="00321F0C" w:rsidRDefault="00321F0C" w:rsidP="00321F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21F0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Директор Департамента культуры и спорта Нефтеюганского района  </w:t>
            </w:r>
          </w:p>
          <w:p w:rsidR="00321F0C" w:rsidRPr="00321F0C" w:rsidRDefault="00321F0C" w:rsidP="00321F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321F0C" w:rsidRPr="00321F0C" w:rsidRDefault="005E0AD2" w:rsidP="00321F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_________ К.А. Финогенов</w:t>
            </w:r>
          </w:p>
          <w:p w:rsidR="00321F0C" w:rsidRPr="00321F0C" w:rsidRDefault="00321F0C" w:rsidP="005E0A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1F0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«___» __________ 20</w:t>
            </w:r>
            <w:r w:rsidR="00A4284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  <w:r w:rsidR="005E0AD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</w:t>
            </w:r>
            <w:r w:rsidRPr="00321F0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</w:tr>
    </w:tbl>
    <w:p w:rsidR="004F3D0D" w:rsidRDefault="004F3D0D" w:rsidP="000A0FB7">
      <w:pPr>
        <w:overflowPunct w:val="0"/>
        <w:autoSpaceDE w:val="0"/>
        <w:autoSpaceDN w:val="0"/>
        <w:adjustRightInd w:val="0"/>
        <w:spacing w:before="120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1F0C" w:rsidRPr="00321F0C" w:rsidRDefault="00321F0C" w:rsidP="00321F0C">
      <w:pPr>
        <w:overflowPunct w:val="0"/>
        <w:autoSpaceDE w:val="0"/>
        <w:autoSpaceDN w:val="0"/>
        <w:adjustRightInd w:val="0"/>
        <w:spacing w:before="120"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21F0C">
        <w:rPr>
          <w:rFonts w:ascii="Times New Roman" w:eastAsia="Calibri" w:hAnsi="Times New Roman" w:cs="Times New Roman"/>
          <w:b/>
          <w:bCs/>
          <w:sz w:val="26"/>
          <w:szCs w:val="26"/>
        </w:rPr>
        <w:t>Результаты контроля</w:t>
      </w:r>
    </w:p>
    <w:p w:rsidR="00321F0C" w:rsidRDefault="00321F0C" w:rsidP="00A10C1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21F0C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за </w:t>
      </w:r>
      <w:r w:rsidRPr="00A10C18">
        <w:rPr>
          <w:rFonts w:ascii="Times New Roman" w:eastAsia="Calibri" w:hAnsi="Times New Roman" w:cs="Times New Roman"/>
          <w:b/>
          <w:bCs/>
          <w:sz w:val="26"/>
          <w:szCs w:val="26"/>
        </w:rPr>
        <w:t>исполнением муниципальных заданий на предоставление муниципальных услуг, учреждениями сферы культуры, подведомственных Департаменту культуры и спорта Нефтеюганского района за 20</w:t>
      </w:r>
      <w:r w:rsidR="00B17D4A" w:rsidRPr="00A10C18">
        <w:rPr>
          <w:rFonts w:ascii="Times New Roman" w:eastAsia="Calibri" w:hAnsi="Times New Roman" w:cs="Times New Roman"/>
          <w:b/>
          <w:bCs/>
          <w:sz w:val="26"/>
          <w:szCs w:val="26"/>
        </w:rPr>
        <w:t>2</w:t>
      </w:r>
      <w:r w:rsidR="005E0AD2"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Pr="00A10C1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год.</w:t>
      </w:r>
    </w:p>
    <w:p w:rsidR="008F360C" w:rsidRPr="00A10C18" w:rsidRDefault="008F360C" w:rsidP="00A10C1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21F0C" w:rsidRPr="00A10C18" w:rsidRDefault="00321F0C" w:rsidP="00A10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0C18">
        <w:rPr>
          <w:rFonts w:ascii="Times New Roman" w:eastAsia="Calibri" w:hAnsi="Times New Roman" w:cs="Times New Roman"/>
          <w:sz w:val="26"/>
          <w:szCs w:val="26"/>
        </w:rPr>
        <w:t>Исполнение муниципальных заданий бюджетными учреждениями сферы культуры, подведомственных Департаменту культуры и спорта Нефтеюганского района (далее</w:t>
      </w:r>
      <w:r w:rsidR="00CC0B0E">
        <w:rPr>
          <w:rFonts w:ascii="Times New Roman" w:eastAsia="Calibri" w:hAnsi="Times New Roman" w:cs="Times New Roman"/>
          <w:sz w:val="26"/>
          <w:szCs w:val="26"/>
        </w:rPr>
        <w:t xml:space="preserve"> -</w:t>
      </w: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 Департамент) осуще</w:t>
      </w:r>
      <w:r w:rsidR="002A6EAB">
        <w:rPr>
          <w:rFonts w:ascii="Times New Roman" w:eastAsia="Calibri" w:hAnsi="Times New Roman" w:cs="Times New Roman"/>
          <w:sz w:val="26"/>
          <w:szCs w:val="26"/>
        </w:rPr>
        <w:t>ствлялось в соответствии приказо</w:t>
      </w:r>
      <w:r w:rsidR="005E0AD2">
        <w:rPr>
          <w:rFonts w:ascii="Times New Roman" w:eastAsia="Calibri" w:hAnsi="Times New Roman" w:cs="Times New Roman"/>
          <w:sz w:val="26"/>
          <w:szCs w:val="26"/>
        </w:rPr>
        <w:t xml:space="preserve">м Департамента </w:t>
      </w:r>
      <w:r w:rsidR="005E0AD2" w:rsidRPr="00A10C18">
        <w:rPr>
          <w:rFonts w:ascii="Times New Roman" w:hAnsi="Times New Roman" w:cs="Times New Roman"/>
          <w:sz w:val="26"/>
          <w:szCs w:val="26"/>
        </w:rPr>
        <w:t>от 31.05.2019 № 52 </w:t>
      </w:r>
      <w:hyperlink r:id="rId5" w:history="1">
        <w:r w:rsidR="005E0AD2" w:rsidRPr="00A10C18">
          <w:rPr>
            <w:rFonts w:ascii="Times New Roman" w:hAnsi="Times New Roman" w:cs="Times New Roman"/>
            <w:sz w:val="26"/>
            <w:szCs w:val="26"/>
          </w:rPr>
          <w:t>«О порядке осуществления оценки эффективности и результативности выполнения муниципальных заданий на оказание муниципальных услуг (выполнение работ), порядке осуществления контрольных мероприятий за исполнением муниципальных заданий и мерах воздействия на учреждения, подведомственных Департаменту, нарушающих требования по выполнению муниципальных заданий»</w:t>
        </w:r>
      </w:hyperlink>
      <w:r w:rsidR="005E0AD2">
        <w:rPr>
          <w:rFonts w:ascii="Times New Roman" w:hAnsi="Times New Roman" w:cs="Times New Roman"/>
          <w:sz w:val="26"/>
          <w:szCs w:val="26"/>
        </w:rPr>
        <w:t xml:space="preserve">, </w:t>
      </w:r>
      <w:r w:rsidR="002A6EAB" w:rsidRPr="00F626F5">
        <w:rPr>
          <w:rFonts w:ascii="Times New Roman" w:hAnsi="Times New Roman" w:cs="Times New Roman"/>
          <w:sz w:val="26"/>
          <w:szCs w:val="26"/>
        </w:rPr>
        <w:t>от 2</w:t>
      </w:r>
      <w:r w:rsidR="005E0AD2">
        <w:rPr>
          <w:rFonts w:ascii="Times New Roman" w:hAnsi="Times New Roman" w:cs="Times New Roman"/>
          <w:sz w:val="26"/>
          <w:szCs w:val="26"/>
        </w:rPr>
        <w:t>1</w:t>
      </w:r>
      <w:r w:rsidR="002A6EAB" w:rsidRPr="00F626F5">
        <w:rPr>
          <w:rFonts w:ascii="Times New Roman" w:hAnsi="Times New Roman" w:cs="Times New Roman"/>
          <w:sz w:val="26"/>
          <w:szCs w:val="26"/>
        </w:rPr>
        <w:t>.12.202</w:t>
      </w:r>
      <w:r w:rsidR="005E0AD2">
        <w:rPr>
          <w:rFonts w:ascii="Times New Roman" w:hAnsi="Times New Roman" w:cs="Times New Roman"/>
          <w:sz w:val="26"/>
          <w:szCs w:val="26"/>
        </w:rPr>
        <w:t>3</w:t>
      </w:r>
      <w:r w:rsidR="002A6EAB" w:rsidRPr="00F626F5">
        <w:rPr>
          <w:rFonts w:ascii="Times New Roman" w:hAnsi="Times New Roman" w:cs="Times New Roman"/>
          <w:sz w:val="26"/>
          <w:szCs w:val="26"/>
        </w:rPr>
        <w:t xml:space="preserve"> № </w:t>
      </w:r>
      <w:r w:rsidR="005E0AD2">
        <w:rPr>
          <w:rFonts w:ascii="Times New Roman" w:hAnsi="Times New Roman" w:cs="Times New Roman"/>
          <w:sz w:val="26"/>
          <w:szCs w:val="26"/>
        </w:rPr>
        <w:t>85</w:t>
      </w:r>
      <w:r w:rsidR="002A6EAB" w:rsidRPr="00F626F5">
        <w:rPr>
          <w:rFonts w:ascii="Times New Roman" w:hAnsi="Times New Roman" w:cs="Times New Roman"/>
          <w:sz w:val="26"/>
          <w:szCs w:val="26"/>
        </w:rPr>
        <w:t xml:space="preserve"> «Об утверждении ведомственного перечня услуг и работ, муниципальных заданий на оказание муниципальных услуг и работ учреждениями, подведомственными Департаменту культуры и спорта Нефтеюганского района на </w:t>
      </w:r>
      <w:r w:rsidR="002A6EAB" w:rsidRPr="00AE55AC">
        <w:rPr>
          <w:rFonts w:ascii="Times New Roman" w:hAnsi="Times New Roman" w:cs="Times New Roman"/>
          <w:sz w:val="26"/>
          <w:szCs w:val="26"/>
        </w:rPr>
        <w:t>202</w:t>
      </w:r>
      <w:r w:rsidR="005E0AD2">
        <w:rPr>
          <w:rFonts w:ascii="Times New Roman" w:hAnsi="Times New Roman" w:cs="Times New Roman"/>
          <w:sz w:val="26"/>
          <w:szCs w:val="26"/>
        </w:rPr>
        <w:t>4</w:t>
      </w:r>
      <w:r w:rsidR="002A6EAB" w:rsidRPr="00AE55AC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5E0AD2">
        <w:rPr>
          <w:rFonts w:ascii="Times New Roman" w:hAnsi="Times New Roman" w:cs="Times New Roman"/>
          <w:sz w:val="26"/>
          <w:szCs w:val="26"/>
        </w:rPr>
        <w:t>5 и 2026 годы» (с изменениями от 27.03.2024 № 19, от 02.12.2024</w:t>
      </w:r>
      <w:r w:rsidR="002A6EAB" w:rsidRPr="00AE55AC">
        <w:rPr>
          <w:rFonts w:ascii="Times New Roman" w:hAnsi="Times New Roman" w:cs="Times New Roman"/>
          <w:sz w:val="26"/>
          <w:szCs w:val="26"/>
        </w:rPr>
        <w:t xml:space="preserve"> № </w:t>
      </w:r>
      <w:r w:rsidR="005E0AD2">
        <w:rPr>
          <w:rFonts w:ascii="Times New Roman" w:hAnsi="Times New Roman" w:cs="Times New Roman"/>
          <w:sz w:val="26"/>
          <w:szCs w:val="26"/>
        </w:rPr>
        <w:t>5</w:t>
      </w:r>
      <w:r w:rsidR="002A6EAB" w:rsidRPr="00AE55AC">
        <w:rPr>
          <w:rFonts w:ascii="Times New Roman" w:hAnsi="Times New Roman" w:cs="Times New Roman"/>
          <w:sz w:val="26"/>
          <w:szCs w:val="26"/>
        </w:rPr>
        <w:t>9)</w:t>
      </w:r>
      <w:r w:rsidR="005E0AD2">
        <w:rPr>
          <w:rFonts w:ascii="Times New Roman" w:hAnsi="Times New Roman" w:cs="Times New Roman"/>
          <w:sz w:val="26"/>
          <w:szCs w:val="26"/>
        </w:rPr>
        <w:t>.</w:t>
      </w:r>
    </w:p>
    <w:p w:rsidR="00321F0C" w:rsidRPr="00A10C18" w:rsidRDefault="00321F0C" w:rsidP="00A10C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0C18">
        <w:rPr>
          <w:rFonts w:ascii="Times New Roman" w:eastAsia="Calibri" w:hAnsi="Times New Roman" w:cs="Times New Roman"/>
          <w:sz w:val="26"/>
          <w:szCs w:val="26"/>
        </w:rPr>
        <w:t>Всего за 20</w:t>
      </w:r>
      <w:r w:rsidR="00B17D4A" w:rsidRPr="00A10C18">
        <w:rPr>
          <w:rFonts w:ascii="Times New Roman" w:eastAsia="Calibri" w:hAnsi="Times New Roman" w:cs="Times New Roman"/>
          <w:sz w:val="26"/>
          <w:szCs w:val="26"/>
        </w:rPr>
        <w:t>2</w:t>
      </w:r>
      <w:r w:rsidR="005E0AD2">
        <w:rPr>
          <w:rFonts w:ascii="Times New Roman" w:eastAsia="Calibri" w:hAnsi="Times New Roman" w:cs="Times New Roman"/>
          <w:sz w:val="26"/>
          <w:szCs w:val="26"/>
        </w:rPr>
        <w:t>4</w:t>
      </w: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 год запланировано и проведено</w:t>
      </w:r>
      <w:r w:rsidR="004F3D0D" w:rsidRPr="00A10C18">
        <w:rPr>
          <w:rFonts w:ascii="Times New Roman" w:eastAsia="Calibri" w:hAnsi="Times New Roman" w:cs="Times New Roman"/>
          <w:sz w:val="26"/>
          <w:szCs w:val="26"/>
        </w:rPr>
        <w:t>,</w:t>
      </w: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 на предмет выполнения стандартов качества</w:t>
      </w:r>
      <w:r w:rsidR="00C30DA8" w:rsidRPr="00A10C18">
        <w:rPr>
          <w:rFonts w:ascii="Times New Roman" w:eastAsia="Calibri" w:hAnsi="Times New Roman" w:cs="Times New Roman"/>
          <w:sz w:val="26"/>
          <w:szCs w:val="26"/>
        </w:rPr>
        <w:t>, качества и</w:t>
      </w: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 объемов муниципальных услуг, соблюдения санитарных норм в учреждениях: </w:t>
      </w:r>
      <w:r w:rsidR="006520F9">
        <w:rPr>
          <w:rFonts w:ascii="Times New Roman" w:eastAsia="Calibri" w:hAnsi="Times New Roman" w:cs="Times New Roman"/>
          <w:sz w:val="26"/>
          <w:szCs w:val="26"/>
        </w:rPr>
        <w:t>4 плановых комплексных проверки.</w:t>
      </w:r>
    </w:p>
    <w:p w:rsidR="00F0653B" w:rsidRDefault="00321F0C" w:rsidP="002A6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Проверки проводились в соответствии с планом контрольных мероприятий </w:t>
      </w:r>
      <w:r w:rsidR="004F3D0D" w:rsidRPr="00A10C18">
        <w:rPr>
          <w:rFonts w:ascii="Times New Roman" w:eastAsia="Calibri" w:hAnsi="Times New Roman" w:cs="Times New Roman"/>
          <w:sz w:val="26"/>
          <w:szCs w:val="26"/>
        </w:rPr>
        <w:t>по</w:t>
      </w: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 соблюдени</w:t>
      </w:r>
      <w:r w:rsidR="004F3D0D" w:rsidRPr="00A10C18">
        <w:rPr>
          <w:rFonts w:ascii="Times New Roman" w:eastAsia="Calibri" w:hAnsi="Times New Roman" w:cs="Times New Roman"/>
          <w:sz w:val="26"/>
          <w:szCs w:val="26"/>
        </w:rPr>
        <w:t>ю</w:t>
      </w: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 требований стандартов качества муниципальных услуг в соответствии с постановлением администрации Нефтеюганского района от 28.04.2016 № </w:t>
      </w:r>
      <w:r w:rsidRPr="00A10C18">
        <w:rPr>
          <w:rFonts w:ascii="Times New Roman" w:eastAsia="Calibri" w:hAnsi="Times New Roman" w:cs="Times New Roman"/>
          <w:bCs/>
          <w:sz w:val="26"/>
          <w:szCs w:val="26"/>
        </w:rPr>
        <w:t>560-па</w:t>
      </w:r>
      <w:r w:rsidRPr="00A10C18">
        <w:rPr>
          <w:rFonts w:ascii="Times New Roman" w:eastAsia="Calibri" w:hAnsi="Times New Roman" w:cs="Times New Roman"/>
          <w:b/>
          <w:bCs/>
          <w:sz w:val="26"/>
          <w:szCs w:val="26"/>
        </w:rPr>
        <w:t> </w:t>
      </w:r>
      <w:hyperlink r:id="rId6" w:history="1">
        <w:r w:rsidRPr="00A10C18">
          <w:rPr>
            <w:rFonts w:ascii="Times New Roman" w:eastAsia="Calibri" w:hAnsi="Times New Roman" w:cs="Times New Roman"/>
            <w:sz w:val="26"/>
            <w:szCs w:val="26"/>
          </w:rPr>
          <w:t>«Об утверждении стандарта качества предоставления муниципальной услуги «Библиотечное, библиографическое и информационное обслуживание пользователей библиотеки»»</w:t>
        </w:r>
      </w:hyperlink>
      <w:r w:rsidR="005E0AD2">
        <w:rPr>
          <w:rFonts w:ascii="Times New Roman" w:eastAsia="Calibri" w:hAnsi="Times New Roman" w:cs="Times New Roman"/>
          <w:sz w:val="26"/>
          <w:szCs w:val="26"/>
        </w:rPr>
        <w:t>, приказо</w:t>
      </w: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м Департамента </w:t>
      </w:r>
      <w:r w:rsidR="00C30DA8" w:rsidRPr="00A10C18">
        <w:rPr>
          <w:rFonts w:ascii="Times New Roman" w:hAnsi="Times New Roman" w:cs="Times New Roman"/>
          <w:sz w:val="26"/>
          <w:szCs w:val="26"/>
        </w:rPr>
        <w:t>от 24.04.2019 №</w:t>
      </w:r>
      <w:r w:rsidR="00A10C18" w:rsidRPr="00A10C18">
        <w:rPr>
          <w:rFonts w:ascii="Times New Roman" w:hAnsi="Times New Roman" w:cs="Times New Roman"/>
          <w:sz w:val="26"/>
          <w:szCs w:val="26"/>
        </w:rPr>
        <w:t xml:space="preserve"> </w:t>
      </w:r>
      <w:r w:rsidR="00C30DA8" w:rsidRPr="00A10C18">
        <w:rPr>
          <w:rFonts w:ascii="Times New Roman" w:hAnsi="Times New Roman" w:cs="Times New Roman"/>
          <w:sz w:val="26"/>
          <w:szCs w:val="26"/>
        </w:rPr>
        <w:t>39 </w:t>
      </w:r>
      <w:hyperlink r:id="rId7" w:history="1">
        <w:r w:rsidR="00C30DA8" w:rsidRPr="00A10C18">
          <w:rPr>
            <w:rFonts w:ascii="Times New Roman" w:hAnsi="Times New Roman" w:cs="Times New Roman"/>
            <w:sz w:val="26"/>
            <w:szCs w:val="26"/>
          </w:rPr>
          <w:t>«Об утверждении Стандартов качества оказания муниципальных услуг учреждениями сферы культуры, подведомственных Департаменту культуры и спорта Нефтеюганского района»</w:t>
        </w:r>
      </w:hyperlink>
      <w:r w:rsidR="002A6EAB">
        <w:rPr>
          <w:rFonts w:ascii="Times New Roman" w:hAnsi="Times New Roman" w:cs="Times New Roman"/>
          <w:sz w:val="26"/>
          <w:szCs w:val="26"/>
        </w:rPr>
        <w:t xml:space="preserve"> </w:t>
      </w:r>
      <w:r w:rsidR="002A6EAB" w:rsidRPr="00AE55AC">
        <w:rPr>
          <w:rFonts w:ascii="Times New Roman" w:hAnsi="Times New Roman" w:cs="Times New Roman"/>
          <w:sz w:val="26"/>
          <w:szCs w:val="26"/>
        </w:rPr>
        <w:t>(с изменениями от</w:t>
      </w:r>
      <w:r w:rsidR="002A6EAB">
        <w:rPr>
          <w:rFonts w:ascii="Times New Roman" w:hAnsi="Times New Roman" w:cs="Times New Roman"/>
          <w:sz w:val="26"/>
          <w:szCs w:val="26"/>
        </w:rPr>
        <w:t xml:space="preserve"> 29</w:t>
      </w:r>
      <w:r w:rsidR="002A6EAB" w:rsidRPr="00AE55AC">
        <w:rPr>
          <w:rFonts w:ascii="Times New Roman" w:hAnsi="Times New Roman" w:cs="Times New Roman"/>
          <w:sz w:val="26"/>
          <w:szCs w:val="26"/>
        </w:rPr>
        <w:t>.1</w:t>
      </w:r>
      <w:r w:rsidR="002A6EAB">
        <w:rPr>
          <w:rFonts w:ascii="Times New Roman" w:hAnsi="Times New Roman" w:cs="Times New Roman"/>
          <w:sz w:val="26"/>
          <w:szCs w:val="26"/>
        </w:rPr>
        <w:t>2</w:t>
      </w:r>
      <w:r w:rsidR="002A6EAB" w:rsidRPr="00AE55AC">
        <w:rPr>
          <w:rFonts w:ascii="Times New Roman" w:hAnsi="Times New Roman" w:cs="Times New Roman"/>
          <w:sz w:val="26"/>
          <w:szCs w:val="26"/>
        </w:rPr>
        <w:t>.202</w:t>
      </w:r>
      <w:r w:rsidR="002A6EAB">
        <w:rPr>
          <w:rFonts w:ascii="Times New Roman" w:hAnsi="Times New Roman" w:cs="Times New Roman"/>
          <w:sz w:val="26"/>
          <w:szCs w:val="26"/>
        </w:rPr>
        <w:t>2)</w:t>
      </w:r>
      <w:r w:rsidRPr="002A6EAB">
        <w:rPr>
          <w:rFonts w:ascii="Times New Roman" w:hAnsi="Times New Roman" w:cs="Times New Roman"/>
          <w:sz w:val="26"/>
          <w:szCs w:val="26"/>
        </w:rPr>
        <w:t xml:space="preserve">,  от </w:t>
      </w:r>
      <w:r w:rsidR="002A6EAB" w:rsidRPr="002A6EAB">
        <w:rPr>
          <w:rFonts w:ascii="Times New Roman" w:hAnsi="Times New Roman" w:cs="Times New Roman"/>
          <w:sz w:val="26"/>
          <w:szCs w:val="26"/>
        </w:rPr>
        <w:t>17</w:t>
      </w:r>
      <w:r w:rsidR="00F0653B" w:rsidRPr="002A6EAB">
        <w:rPr>
          <w:rFonts w:ascii="Times New Roman" w:hAnsi="Times New Roman" w:cs="Times New Roman"/>
          <w:sz w:val="26"/>
          <w:szCs w:val="26"/>
        </w:rPr>
        <w:t>.03.202</w:t>
      </w:r>
      <w:r w:rsidR="002A6EAB" w:rsidRPr="002A6EAB">
        <w:rPr>
          <w:rFonts w:ascii="Times New Roman" w:hAnsi="Times New Roman" w:cs="Times New Roman"/>
          <w:sz w:val="26"/>
          <w:szCs w:val="26"/>
        </w:rPr>
        <w:t>3</w:t>
      </w:r>
      <w:r w:rsidRPr="002A6EAB">
        <w:rPr>
          <w:rFonts w:ascii="Times New Roman" w:hAnsi="Times New Roman" w:cs="Times New Roman"/>
          <w:sz w:val="26"/>
          <w:szCs w:val="26"/>
        </w:rPr>
        <w:t xml:space="preserve"> № </w:t>
      </w:r>
      <w:r w:rsidR="002A6EAB" w:rsidRPr="002A6EAB">
        <w:rPr>
          <w:rFonts w:ascii="Times New Roman" w:hAnsi="Times New Roman" w:cs="Times New Roman"/>
          <w:sz w:val="26"/>
          <w:szCs w:val="26"/>
        </w:rPr>
        <w:t>25/1</w:t>
      </w:r>
      <w:r w:rsidR="00F0653B" w:rsidRPr="002A6EAB">
        <w:rPr>
          <w:rFonts w:ascii="Times New Roman" w:hAnsi="Times New Roman" w:cs="Times New Roman"/>
          <w:sz w:val="26"/>
          <w:szCs w:val="26"/>
        </w:rPr>
        <w:t xml:space="preserve"> «</w:t>
      </w:r>
      <w:r w:rsidR="002A6EAB" w:rsidRPr="002A6EAB">
        <w:rPr>
          <w:rFonts w:ascii="Times New Roman" w:hAnsi="Times New Roman" w:cs="Times New Roman"/>
          <w:sz w:val="26"/>
          <w:szCs w:val="26"/>
        </w:rPr>
        <w:t>Об утверждении планов по устранению недостатков, выявленных в ходе независимой оценки качества условий оказания услуг учреждениями культуры Нефтеюганского района, проведенной в 2022 году, на 2023 – 2025 годы</w:t>
      </w:r>
      <w:r w:rsidR="002A6EAB">
        <w:rPr>
          <w:rFonts w:ascii="Times New Roman" w:hAnsi="Times New Roman" w:cs="Times New Roman"/>
          <w:sz w:val="26"/>
          <w:szCs w:val="26"/>
        </w:rPr>
        <w:t>».</w:t>
      </w:r>
    </w:p>
    <w:p w:rsidR="002A6EAB" w:rsidRDefault="002A6EAB" w:rsidP="002A6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0653B" w:rsidRDefault="00F0653B" w:rsidP="00A10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520F9" w:rsidRDefault="006520F9" w:rsidP="00A10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1F0C" w:rsidRPr="00A10C18" w:rsidRDefault="00321F0C" w:rsidP="00A10C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3274"/>
        <w:gridCol w:w="1435"/>
        <w:gridCol w:w="1672"/>
        <w:gridCol w:w="2306"/>
      </w:tblGrid>
      <w:tr w:rsidR="00C30DA8" w:rsidRPr="008F360C" w:rsidTr="006520F9">
        <w:tc>
          <w:tcPr>
            <w:tcW w:w="669" w:type="dxa"/>
          </w:tcPr>
          <w:p w:rsidR="00321F0C" w:rsidRPr="008F360C" w:rsidRDefault="00321F0C" w:rsidP="00A10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74" w:type="dxa"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темы проверки</w:t>
            </w:r>
          </w:p>
        </w:tc>
        <w:tc>
          <w:tcPr>
            <w:tcW w:w="0" w:type="auto"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Тип проверки</w:t>
            </w:r>
          </w:p>
        </w:tc>
        <w:tc>
          <w:tcPr>
            <w:tcW w:w="2306" w:type="dxa"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учреждений</w:t>
            </w:r>
          </w:p>
        </w:tc>
      </w:tr>
      <w:tr w:rsidR="00C30DA8" w:rsidRPr="008F360C" w:rsidTr="006520F9">
        <w:tc>
          <w:tcPr>
            <w:tcW w:w="669" w:type="dxa"/>
          </w:tcPr>
          <w:p w:rsidR="00321F0C" w:rsidRPr="008F360C" w:rsidRDefault="00321F0C" w:rsidP="00A10C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74" w:type="dxa"/>
          </w:tcPr>
          <w:p w:rsidR="00321F0C" w:rsidRPr="008F360C" w:rsidRDefault="00321F0C" w:rsidP="00A10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Стандартов </w:t>
            </w: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качества муниципальных услуг в части соблюдения санитарных норм и правил</w:t>
            </w:r>
          </w:p>
        </w:tc>
        <w:tc>
          <w:tcPr>
            <w:tcW w:w="0" w:type="auto"/>
            <w:vMerge w:val="restart"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Апрель</w:t>
            </w:r>
          </w:p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Июль</w:t>
            </w:r>
          </w:p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vMerge w:val="restart"/>
          </w:tcPr>
          <w:p w:rsidR="00321F0C" w:rsidRPr="008F360C" w:rsidRDefault="00A10C18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</w:t>
            </w:r>
            <w:r w:rsidR="00321F0C"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омплексная</w:t>
            </w:r>
          </w:p>
        </w:tc>
        <w:tc>
          <w:tcPr>
            <w:tcW w:w="2306" w:type="dxa"/>
            <w:vMerge w:val="restart"/>
          </w:tcPr>
          <w:p w:rsidR="00A10C18" w:rsidRPr="008F360C" w:rsidRDefault="00A10C18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НРМБУ ДО </w:t>
            </w: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«ДШИ»</w:t>
            </w:r>
            <w:r w:rsidR="005E0AD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A10C18" w:rsidRPr="008F360C" w:rsidRDefault="00A10C18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НРМБУ ДО «ДШИ им. Г.С. Райшева»</w:t>
            </w:r>
            <w:r w:rsidR="005E0AD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БУНР «Межпоселенческая библиотека»</w:t>
            </w:r>
            <w:r w:rsidR="005E0AD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321F0C" w:rsidRDefault="00A10C18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r w:rsidR="005E0AD2">
              <w:rPr>
                <w:rFonts w:ascii="Times New Roman" w:eastAsia="Calibri" w:hAnsi="Times New Roman" w:cs="Times New Roman"/>
                <w:sz w:val="24"/>
                <w:szCs w:val="24"/>
              </w:rPr>
              <w:t>НР</w:t>
            </w: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«Центр</w:t>
            </w:r>
            <w:r w:rsidR="005E0A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спорта и культуры</w:t>
            </w: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5E0AD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8329E5" w:rsidRPr="008F360C" w:rsidRDefault="008329E5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9E5">
              <w:rPr>
                <w:rFonts w:ascii="Times New Roman" w:eastAsia="Calibri" w:hAnsi="Times New Roman" w:cs="Times New Roman"/>
                <w:sz w:val="24"/>
                <w:szCs w:val="24"/>
              </w:rPr>
              <w:t>МАУ НР «Музей этнокультурной истории «Священная кедровая роща»</w:t>
            </w:r>
          </w:p>
        </w:tc>
      </w:tr>
      <w:tr w:rsidR="00C30DA8" w:rsidRPr="008F360C" w:rsidTr="006520F9">
        <w:tc>
          <w:tcPr>
            <w:tcW w:w="669" w:type="dxa"/>
          </w:tcPr>
          <w:p w:rsidR="00321F0C" w:rsidRPr="008F360C" w:rsidRDefault="00321F0C" w:rsidP="00A10C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74" w:type="dxa"/>
          </w:tcPr>
          <w:p w:rsidR="00321F0C" w:rsidRPr="008F360C" w:rsidRDefault="00321F0C" w:rsidP="00A10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60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муниципального задания в части соответствия объема предоставленных муниципальных услуг параметрам муниципального задания соответствия качества предоставленных муниципальных услуг  параметрам муниципального задания</w:t>
            </w:r>
          </w:p>
        </w:tc>
        <w:tc>
          <w:tcPr>
            <w:tcW w:w="0" w:type="auto"/>
            <w:vMerge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321F0C" w:rsidRPr="008F360C" w:rsidRDefault="00321F0C" w:rsidP="00A10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10C18" w:rsidRPr="00A10C18" w:rsidRDefault="00A10C18" w:rsidP="00A10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F0"/>
          <w:sz w:val="26"/>
          <w:szCs w:val="26"/>
        </w:rPr>
      </w:pPr>
    </w:p>
    <w:p w:rsidR="00BD1D7F" w:rsidRDefault="00321F0C" w:rsidP="00F3323F">
      <w:pPr>
        <w:pStyle w:val="TableParagraph"/>
        <w:suppressAutoHyphens/>
        <w:spacing w:line="240" w:lineRule="auto"/>
        <w:ind w:right="114" w:firstLine="598"/>
        <w:jc w:val="both"/>
        <w:rPr>
          <w:rFonts w:eastAsia="Calibri"/>
          <w:sz w:val="26"/>
          <w:szCs w:val="26"/>
        </w:rPr>
      </w:pPr>
      <w:r w:rsidRPr="00A10C18">
        <w:rPr>
          <w:rFonts w:eastAsia="Calibri"/>
          <w:sz w:val="26"/>
          <w:szCs w:val="26"/>
        </w:rPr>
        <w:t>В соответствии</w:t>
      </w:r>
      <w:r w:rsidR="00BD1D7F">
        <w:rPr>
          <w:rFonts w:eastAsia="Calibri"/>
          <w:sz w:val="26"/>
          <w:szCs w:val="26"/>
        </w:rPr>
        <w:t xml:space="preserve"> с приказом</w:t>
      </w:r>
      <w:r w:rsidRPr="00A10C18">
        <w:rPr>
          <w:rFonts w:eastAsia="Calibri"/>
          <w:sz w:val="26"/>
          <w:szCs w:val="26"/>
        </w:rPr>
        <w:t xml:space="preserve"> Департамента </w:t>
      </w:r>
      <w:r w:rsidR="00177AC9" w:rsidRPr="00A10C18">
        <w:rPr>
          <w:sz w:val="26"/>
          <w:szCs w:val="26"/>
        </w:rPr>
        <w:t xml:space="preserve">от </w:t>
      </w:r>
      <w:r w:rsidR="00BD1D7F">
        <w:rPr>
          <w:sz w:val="26"/>
          <w:szCs w:val="26"/>
        </w:rPr>
        <w:t>30.12.2021</w:t>
      </w:r>
      <w:r w:rsidR="00457CC4">
        <w:rPr>
          <w:sz w:val="26"/>
          <w:szCs w:val="26"/>
        </w:rPr>
        <w:t xml:space="preserve"> </w:t>
      </w:r>
      <w:r w:rsidR="00177AC9" w:rsidRPr="00A10C18">
        <w:rPr>
          <w:sz w:val="26"/>
          <w:szCs w:val="26"/>
        </w:rPr>
        <w:t xml:space="preserve">№ </w:t>
      </w:r>
      <w:r w:rsidR="00BD1D7F">
        <w:rPr>
          <w:sz w:val="26"/>
          <w:szCs w:val="26"/>
        </w:rPr>
        <w:t>131 «</w:t>
      </w:r>
      <w:r w:rsidR="00BD1D7F" w:rsidRPr="00BD1D7F">
        <w:rPr>
          <w:rFonts w:eastAsia="Calibri"/>
          <w:sz w:val="26"/>
          <w:szCs w:val="26"/>
        </w:rPr>
        <w:t>О плане мероприятий («дорожной карте») по повышению эффективности управления муниципальными бюджетными учреждениями, подведомственными Департаменту культуры и спорта Нефтеюганского района</w:t>
      </w:r>
      <w:r w:rsidR="00BD1D7F">
        <w:rPr>
          <w:rFonts w:eastAsia="Calibri"/>
          <w:sz w:val="26"/>
          <w:szCs w:val="26"/>
        </w:rPr>
        <w:t>»</w:t>
      </w:r>
      <w:r w:rsidR="00BD1D7F">
        <w:rPr>
          <w:sz w:val="26"/>
          <w:szCs w:val="26"/>
        </w:rPr>
        <w:t xml:space="preserve">, </w:t>
      </w:r>
      <w:r w:rsidR="00BD1D7F">
        <w:rPr>
          <w:rFonts w:eastAsia="Calibri"/>
          <w:sz w:val="26"/>
          <w:szCs w:val="26"/>
        </w:rPr>
        <w:t xml:space="preserve">организовано и проведено ежегодное </w:t>
      </w:r>
      <w:r w:rsidR="00BD1D7F" w:rsidRPr="00BD1D7F">
        <w:rPr>
          <w:rFonts w:eastAsia="Calibri"/>
          <w:sz w:val="26"/>
          <w:szCs w:val="26"/>
        </w:rPr>
        <w:t>изучени</w:t>
      </w:r>
      <w:r w:rsidR="00BD1D7F">
        <w:rPr>
          <w:rFonts w:eastAsia="Calibri"/>
          <w:sz w:val="26"/>
          <w:szCs w:val="26"/>
        </w:rPr>
        <w:t>е</w:t>
      </w:r>
      <w:r w:rsidR="00BD1D7F" w:rsidRPr="00BD1D7F">
        <w:rPr>
          <w:rFonts w:eastAsia="Calibri"/>
          <w:sz w:val="26"/>
          <w:szCs w:val="26"/>
        </w:rPr>
        <w:t xml:space="preserve"> мнения населения о качестве предоставления (исполнения) муниципальных</w:t>
      </w:r>
      <w:r w:rsidR="00BD1D7F">
        <w:rPr>
          <w:rFonts w:eastAsia="Calibri"/>
          <w:sz w:val="26"/>
          <w:szCs w:val="26"/>
        </w:rPr>
        <w:t xml:space="preserve"> </w:t>
      </w:r>
      <w:r w:rsidR="00BD1D7F" w:rsidRPr="00BD1D7F">
        <w:rPr>
          <w:rFonts w:eastAsia="Calibri"/>
          <w:sz w:val="26"/>
          <w:szCs w:val="26"/>
        </w:rPr>
        <w:t>услуг (работ)</w:t>
      </w:r>
      <w:r w:rsidR="00BD1D7F">
        <w:rPr>
          <w:rFonts w:eastAsia="Calibri"/>
          <w:sz w:val="26"/>
          <w:szCs w:val="26"/>
        </w:rPr>
        <w:t>.</w:t>
      </w:r>
      <w:r w:rsidR="00F3323F">
        <w:rPr>
          <w:rFonts w:eastAsia="Calibri"/>
          <w:sz w:val="26"/>
          <w:szCs w:val="26"/>
        </w:rPr>
        <w:t xml:space="preserve"> </w:t>
      </w:r>
      <w:r w:rsidR="00F3323F" w:rsidRPr="00697C6A">
        <w:rPr>
          <w:rFonts w:eastAsia="Calibri"/>
          <w:sz w:val="26"/>
          <w:szCs w:val="26"/>
        </w:rPr>
        <w:t xml:space="preserve">Результаты опроса населения размещены на </w:t>
      </w:r>
      <w:r w:rsidR="00697C6A" w:rsidRPr="00697C6A">
        <w:rPr>
          <w:rFonts w:eastAsia="Calibri"/>
          <w:sz w:val="26"/>
          <w:szCs w:val="26"/>
        </w:rPr>
        <w:t xml:space="preserve">официальном </w:t>
      </w:r>
      <w:r w:rsidR="00F3323F" w:rsidRPr="00697C6A">
        <w:rPr>
          <w:rFonts w:eastAsia="Calibri"/>
          <w:sz w:val="26"/>
          <w:szCs w:val="26"/>
        </w:rPr>
        <w:t>сайте</w:t>
      </w:r>
      <w:r w:rsidR="00697C6A" w:rsidRPr="00697C6A">
        <w:rPr>
          <w:rFonts w:eastAsia="Calibri"/>
          <w:sz w:val="26"/>
          <w:szCs w:val="26"/>
        </w:rPr>
        <w:t xml:space="preserve"> Нефтеюганского района</w:t>
      </w:r>
      <w:r w:rsidR="00F3323F" w:rsidRPr="00697C6A">
        <w:rPr>
          <w:rFonts w:eastAsia="Calibri"/>
          <w:sz w:val="26"/>
          <w:szCs w:val="26"/>
        </w:rPr>
        <w:t xml:space="preserve">: </w:t>
      </w:r>
      <w:bookmarkStart w:id="0" w:name="_GoBack"/>
      <w:r w:rsidR="00697C6A" w:rsidRPr="005921B1">
        <w:rPr>
          <w:rFonts w:eastAsia="Calibri"/>
          <w:sz w:val="26"/>
          <w:szCs w:val="26"/>
        </w:rPr>
        <w:t>https://nefteyuganskij-r86.gosweb.gosuslugi.ru/glavnoe/munitsipalnye-uslugi/kontrol-za-isp-munzadanii/</w:t>
      </w:r>
      <w:bookmarkEnd w:id="0"/>
    </w:p>
    <w:p w:rsidR="00BD1D7F" w:rsidRDefault="00BD1D7F" w:rsidP="00A5409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4095A" w:rsidRDefault="00321F0C" w:rsidP="00A10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0C18">
        <w:rPr>
          <w:rFonts w:ascii="Times New Roman" w:eastAsia="Calibri" w:hAnsi="Times New Roman" w:cs="Times New Roman"/>
          <w:sz w:val="26"/>
          <w:szCs w:val="26"/>
        </w:rPr>
        <w:t xml:space="preserve">Результаты </w:t>
      </w:r>
      <w:r w:rsidRPr="00A10C18">
        <w:rPr>
          <w:rFonts w:ascii="Times New Roman" w:eastAsia="Times New Roman" w:hAnsi="Times New Roman" w:cs="Times New Roman"/>
          <w:iCs/>
          <w:sz w:val="26"/>
          <w:szCs w:val="26"/>
        </w:rPr>
        <w:t xml:space="preserve">оценки эффективности и результативности выполнения </w:t>
      </w:r>
      <w:r w:rsidRPr="00A10C18">
        <w:rPr>
          <w:rFonts w:ascii="Times New Roman" w:eastAsia="Times New Roman" w:hAnsi="Times New Roman" w:cs="Times New Roman"/>
          <w:sz w:val="26"/>
          <w:szCs w:val="26"/>
        </w:rPr>
        <w:t xml:space="preserve">муниципальных </w:t>
      </w:r>
      <w:r w:rsidRPr="00A10C18">
        <w:rPr>
          <w:rFonts w:ascii="Times New Roman" w:eastAsia="Times New Roman" w:hAnsi="Times New Roman" w:cs="Times New Roman"/>
          <w:iCs/>
          <w:sz w:val="26"/>
          <w:szCs w:val="26"/>
        </w:rPr>
        <w:t xml:space="preserve">заданий на оказание </w:t>
      </w:r>
      <w:r w:rsidRPr="00A10C18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A10C18">
        <w:rPr>
          <w:rFonts w:ascii="Times New Roman" w:eastAsia="Times New Roman" w:hAnsi="Times New Roman" w:cs="Times New Roman"/>
          <w:iCs/>
          <w:sz w:val="26"/>
          <w:szCs w:val="26"/>
        </w:rPr>
        <w:t xml:space="preserve"> услуг </w:t>
      </w:r>
      <w:r w:rsidRPr="00A10C18">
        <w:rPr>
          <w:rFonts w:ascii="Times New Roman" w:eastAsia="Calibri" w:hAnsi="Times New Roman" w:cs="Times New Roman"/>
          <w:sz w:val="26"/>
          <w:szCs w:val="26"/>
        </w:rPr>
        <w:t>(выполнение работ) исполнения Муниципальных заданий учреждениями сферы культуры за 2</w:t>
      </w:r>
      <w:r w:rsidR="00F3323F">
        <w:rPr>
          <w:rFonts w:ascii="Times New Roman" w:eastAsia="Calibri" w:hAnsi="Times New Roman" w:cs="Times New Roman"/>
          <w:sz w:val="26"/>
          <w:szCs w:val="26"/>
        </w:rPr>
        <w:t>02</w:t>
      </w:r>
      <w:r w:rsidR="005E0AD2">
        <w:rPr>
          <w:rFonts w:ascii="Times New Roman" w:eastAsia="Calibri" w:hAnsi="Times New Roman" w:cs="Times New Roman"/>
          <w:sz w:val="26"/>
          <w:szCs w:val="26"/>
        </w:rPr>
        <w:t>4</w:t>
      </w:r>
      <w:r w:rsidR="00CB72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10C18">
        <w:rPr>
          <w:rFonts w:ascii="Times New Roman" w:eastAsia="Calibri" w:hAnsi="Times New Roman" w:cs="Times New Roman"/>
          <w:sz w:val="26"/>
          <w:szCs w:val="26"/>
        </w:rPr>
        <w:t>г., подведомственных Департаменту культуры и спорта Не</w:t>
      </w:r>
      <w:r w:rsidR="00CB72A9">
        <w:rPr>
          <w:rFonts w:ascii="Times New Roman" w:eastAsia="Calibri" w:hAnsi="Times New Roman" w:cs="Times New Roman"/>
          <w:sz w:val="26"/>
          <w:szCs w:val="26"/>
        </w:rPr>
        <w:t xml:space="preserve">фтеюганского района - </w:t>
      </w:r>
      <w:r w:rsidRPr="004C4322">
        <w:rPr>
          <w:rFonts w:ascii="Times New Roman" w:eastAsia="Calibri" w:hAnsi="Times New Roman" w:cs="Times New Roman"/>
          <w:sz w:val="26"/>
          <w:szCs w:val="26"/>
        </w:rPr>
        <w:t xml:space="preserve">в приложении. </w:t>
      </w:r>
      <w:r w:rsidR="0054095A">
        <w:rPr>
          <w:rFonts w:ascii="Times New Roman" w:eastAsia="Calibri" w:hAnsi="Times New Roman" w:cs="Times New Roman"/>
          <w:sz w:val="26"/>
          <w:szCs w:val="26"/>
        </w:rPr>
        <w:br w:type="page"/>
      </w:r>
    </w:p>
    <w:p w:rsidR="00321F0C" w:rsidRPr="00B46AA1" w:rsidRDefault="00321F0C" w:rsidP="00B46A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3"/>
        <w:tblW w:w="4819" w:type="dxa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5738EF" w:rsidRPr="005738EF" w:rsidTr="005F52BB">
        <w:tc>
          <w:tcPr>
            <w:tcW w:w="4819" w:type="dxa"/>
          </w:tcPr>
          <w:p w:rsidR="005F52BB" w:rsidRPr="0064790D" w:rsidRDefault="005F52BB" w:rsidP="005F52BB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</w:pPr>
            <w:r w:rsidRPr="0064790D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  <w:t>приложение</w:t>
            </w:r>
          </w:p>
          <w:p w:rsidR="005F52BB" w:rsidRPr="0064790D" w:rsidRDefault="005F52BB" w:rsidP="005F52B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6479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о </w:t>
            </w:r>
            <w:r w:rsidRPr="0064790D">
              <w:rPr>
                <w:rFonts w:ascii="Times New Roman" w:eastAsia="Calibri" w:hAnsi="Times New Roman" w:cs="Times New Roman"/>
                <w:sz w:val="26"/>
                <w:szCs w:val="26"/>
              </w:rPr>
              <w:t>результатах оценки</w:t>
            </w:r>
            <w:r w:rsidRPr="0064790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эффективности  </w:t>
            </w:r>
          </w:p>
          <w:p w:rsidR="005F52BB" w:rsidRPr="0064790D" w:rsidRDefault="005F52BB" w:rsidP="005F52B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64790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и результативности выполнения </w:t>
            </w:r>
          </w:p>
          <w:p w:rsidR="005F52BB" w:rsidRPr="0064790D" w:rsidRDefault="005F52BB" w:rsidP="005F52B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6479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64790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заданий на оказание </w:t>
            </w:r>
          </w:p>
          <w:p w:rsidR="005F52BB" w:rsidRPr="0064790D" w:rsidRDefault="005F52BB" w:rsidP="005F52B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64790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Pr="0064790D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услуг </w:t>
            </w:r>
          </w:p>
          <w:p w:rsidR="005F52BB" w:rsidRPr="0064790D" w:rsidRDefault="005F52BB" w:rsidP="005F52BB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64790D">
              <w:rPr>
                <w:rFonts w:ascii="Times New Roman" w:eastAsia="Calibri" w:hAnsi="Times New Roman" w:cs="Times New Roman"/>
                <w:sz w:val="26"/>
                <w:szCs w:val="26"/>
              </w:rPr>
              <w:t>(выполнение работ)</w:t>
            </w:r>
          </w:p>
          <w:p w:rsidR="005F52BB" w:rsidRPr="005738EF" w:rsidRDefault="005F52BB" w:rsidP="005F52BB">
            <w:pP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u w:val="single"/>
              </w:rPr>
            </w:pPr>
          </w:p>
        </w:tc>
      </w:tr>
    </w:tbl>
    <w:p w:rsidR="00321F0C" w:rsidRPr="0054095A" w:rsidRDefault="00321F0C" w:rsidP="00B87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842EDC" w:rsidRPr="000C30D1" w:rsidRDefault="00842EDC" w:rsidP="00842E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C30D1">
        <w:rPr>
          <w:rFonts w:ascii="Times New Roman" w:hAnsi="Times New Roman" w:cs="Times New Roman"/>
          <w:sz w:val="26"/>
          <w:szCs w:val="26"/>
        </w:rPr>
        <w:t>Департамент культуры и спорта Нефтеюганского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ДКиС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НР)</w:t>
      </w:r>
    </w:p>
    <w:p w:rsidR="00842EDC" w:rsidRPr="000C30D1" w:rsidRDefault="00842EDC" w:rsidP="00842E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0C30D1">
        <w:rPr>
          <w:rFonts w:ascii="Times New Roman" w:hAnsi="Times New Roman" w:cs="Times New Roman"/>
          <w:sz w:val="26"/>
          <w:szCs w:val="26"/>
        </w:rPr>
        <w:t>(подведомственные учреждения сферы культуры –</w:t>
      </w:r>
      <w:r>
        <w:rPr>
          <w:rFonts w:ascii="Times New Roman" w:hAnsi="Times New Roman" w:cs="Times New Roman"/>
          <w:sz w:val="26"/>
          <w:szCs w:val="26"/>
        </w:rPr>
        <w:t xml:space="preserve"> за </w:t>
      </w:r>
      <w:r w:rsidRPr="000C30D1">
        <w:rPr>
          <w:rFonts w:ascii="Times New Roman" w:hAnsi="Times New Roman" w:cs="Times New Roman"/>
          <w:sz w:val="26"/>
          <w:szCs w:val="26"/>
        </w:rPr>
        <w:t>20</w:t>
      </w:r>
      <w:r w:rsidR="00F3323F">
        <w:rPr>
          <w:rFonts w:ascii="Times New Roman" w:hAnsi="Times New Roman" w:cs="Times New Roman"/>
          <w:sz w:val="26"/>
          <w:szCs w:val="26"/>
        </w:rPr>
        <w:t>2</w:t>
      </w:r>
      <w:r w:rsidR="006B7A7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C30D1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од</w:t>
      </w:r>
      <w:r w:rsidRPr="000C30D1">
        <w:rPr>
          <w:rFonts w:ascii="Times New Roman" w:hAnsi="Times New Roman" w:cs="Times New Roman"/>
          <w:sz w:val="26"/>
          <w:szCs w:val="26"/>
        </w:rPr>
        <w:t>)</w:t>
      </w:r>
    </w:p>
    <w:p w:rsidR="00842EDC" w:rsidRDefault="00842EDC" w:rsidP="00842EDC">
      <w:pPr>
        <w:pStyle w:val="a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3A6A" w:rsidRDefault="00983A6A" w:rsidP="00983A6A"/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2353"/>
        <w:gridCol w:w="2353"/>
        <w:gridCol w:w="2347"/>
      </w:tblGrid>
      <w:tr w:rsidR="00983A6A" w:rsidRPr="001D3CAA" w:rsidTr="004456BA">
        <w:trPr>
          <w:tblCellSpacing w:w="7" w:type="dxa"/>
        </w:trPr>
        <w:tc>
          <w:tcPr>
            <w:tcW w:w="1262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Наименование 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учреждения</w:t>
            </w:r>
          </w:p>
        </w:tc>
        <w:tc>
          <w:tcPr>
            <w:tcW w:w="1237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</w: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муниципальных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услуг</w:t>
            </w: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(работ)</w:t>
            </w:r>
          </w:p>
        </w:tc>
        <w:tc>
          <w:tcPr>
            <w:tcW w:w="1237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Значение оценки </w:t>
            </w: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(%)</w:t>
            </w:r>
          </w:p>
        </w:tc>
        <w:tc>
          <w:tcPr>
            <w:tcW w:w="1230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83A6A" w:rsidRPr="001D3CAA" w:rsidTr="004456BA">
        <w:trPr>
          <w:tblCellSpacing w:w="7" w:type="dxa"/>
        </w:trPr>
        <w:tc>
          <w:tcPr>
            <w:tcW w:w="1262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30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3CA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83A6A" w:rsidRPr="001D3CAA" w:rsidTr="004456BA">
        <w:trPr>
          <w:tblCellSpacing w:w="7" w:type="dxa"/>
        </w:trPr>
        <w:tc>
          <w:tcPr>
            <w:tcW w:w="1262" w:type="pct"/>
            <w:vAlign w:val="center"/>
          </w:tcPr>
          <w:p w:rsidR="00983A6A" w:rsidRDefault="00983A6A" w:rsidP="0044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Нефтеюганское районное муниципальное бюджетное учреждение дополнительного образования «Детская школа искусств»</w:t>
            </w:r>
          </w:p>
          <w:p w:rsidR="00983A6A" w:rsidRDefault="00983A6A" w:rsidP="0044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(НРМБУ ДО «Детская школа искусств»)</w:t>
            </w:r>
          </w:p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7" w:type="pct"/>
            <w:vAlign w:val="center"/>
          </w:tcPr>
          <w:p w:rsidR="00983A6A" w:rsidRPr="009474B5" w:rsidRDefault="00983A6A" w:rsidP="004456BA">
            <w:pPr>
              <w:tabs>
                <w:tab w:val="left" w:pos="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9474B5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дополнительных предпрофессиональных программ в области искусств (духовые и ударные инструменты, фортепиано, народные инструменты,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струнные инструменты</w:t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) – услуга.</w:t>
            </w:r>
          </w:p>
          <w:p w:rsidR="00983A6A" w:rsidRPr="009474B5" w:rsidRDefault="00983A6A" w:rsidP="004456BA">
            <w:pPr>
              <w:tabs>
                <w:tab w:val="left" w:pos="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Реализация дополнительных общеразвивающих программ (художественная)-услуга.</w:t>
            </w:r>
          </w:p>
          <w:p w:rsidR="00983A6A" w:rsidRPr="001D3CAA" w:rsidRDefault="00983A6A" w:rsidP="004456BA">
            <w:pPr>
              <w:tabs>
                <w:tab w:val="left" w:pos="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9474B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Реализация дополнительных общеразвивающих программ (адаптивная) – услуга.</w:t>
            </w:r>
          </w:p>
        </w:tc>
        <w:tc>
          <w:tcPr>
            <w:tcW w:w="1237" w:type="pct"/>
            <w:vAlign w:val="center"/>
          </w:tcPr>
          <w:p w:rsidR="00983A6A" w:rsidRPr="003666ED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30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983A6A" w:rsidRPr="001D3CAA" w:rsidTr="004456BA">
        <w:trPr>
          <w:tblCellSpacing w:w="7" w:type="dxa"/>
        </w:trPr>
        <w:tc>
          <w:tcPr>
            <w:tcW w:w="1262" w:type="pct"/>
            <w:vAlign w:val="center"/>
          </w:tcPr>
          <w:p w:rsidR="00983A6A" w:rsidRPr="00E934E6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34E6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Нефтеюганское районное муниципальное бюджетное учреждение дополнительного образования «Детская школа искусств им. Г.С. </w:t>
            </w:r>
            <w:proofErr w:type="spellStart"/>
            <w:r w:rsidRPr="00E934E6">
              <w:rPr>
                <w:rFonts w:ascii="Times New Roman" w:hAnsi="Times New Roman" w:cs="Times New Roman"/>
                <w:sz w:val="26"/>
                <w:szCs w:val="26"/>
              </w:rPr>
              <w:t>Райшева</w:t>
            </w:r>
            <w:proofErr w:type="spellEnd"/>
            <w:r w:rsidRPr="00E934E6">
              <w:rPr>
                <w:rFonts w:ascii="Times New Roman" w:hAnsi="Times New Roman" w:cs="Times New Roman"/>
                <w:sz w:val="26"/>
                <w:szCs w:val="26"/>
              </w:rPr>
              <w:t xml:space="preserve">» (НРМБУ ДО  «Детская школа искусств им. Г.С. </w:t>
            </w:r>
            <w:proofErr w:type="spellStart"/>
            <w:r w:rsidRPr="00E934E6">
              <w:rPr>
                <w:rFonts w:ascii="Times New Roman" w:hAnsi="Times New Roman" w:cs="Times New Roman"/>
                <w:sz w:val="26"/>
                <w:szCs w:val="26"/>
              </w:rPr>
              <w:t>Райшева</w:t>
            </w:r>
            <w:proofErr w:type="spellEnd"/>
            <w:r w:rsidRPr="00E934E6"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1237" w:type="pct"/>
            <w:vAlign w:val="center"/>
          </w:tcPr>
          <w:p w:rsidR="00983A6A" w:rsidRPr="00E934E6" w:rsidRDefault="00983A6A" w:rsidP="00983A6A">
            <w:pPr>
              <w:pStyle w:val="a6"/>
              <w:numPr>
                <w:ilvl w:val="0"/>
                <w:numId w:val="12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искусств (духовые и ударные инструменты, фортепиано, народные инструменты, декоративно-прикладное творчество) – услуга.</w:t>
            </w:r>
          </w:p>
          <w:p w:rsidR="00983A6A" w:rsidRPr="00E934E6" w:rsidRDefault="00983A6A" w:rsidP="00983A6A">
            <w:pPr>
              <w:pStyle w:val="a6"/>
              <w:numPr>
                <w:ilvl w:val="0"/>
                <w:numId w:val="12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 (художественная)-услуга.</w:t>
            </w:r>
          </w:p>
          <w:p w:rsidR="00983A6A" w:rsidRPr="00E934E6" w:rsidRDefault="00983A6A" w:rsidP="00983A6A">
            <w:pPr>
              <w:pStyle w:val="a6"/>
              <w:numPr>
                <w:ilvl w:val="0"/>
                <w:numId w:val="12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 (адаптивная) – услуга.</w:t>
            </w:r>
          </w:p>
        </w:tc>
        <w:tc>
          <w:tcPr>
            <w:tcW w:w="1237" w:type="pct"/>
            <w:vAlign w:val="center"/>
          </w:tcPr>
          <w:p w:rsidR="00983A6A" w:rsidRPr="003666ED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30" w:type="pct"/>
            <w:vAlign w:val="center"/>
          </w:tcPr>
          <w:p w:rsidR="00983A6A" w:rsidRPr="00E934E6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34E6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983A6A" w:rsidRPr="001D3CAA" w:rsidTr="004456BA">
        <w:trPr>
          <w:tblCellSpacing w:w="7" w:type="dxa"/>
        </w:trPr>
        <w:tc>
          <w:tcPr>
            <w:tcW w:w="1262" w:type="pct"/>
            <w:vAlign w:val="center"/>
          </w:tcPr>
          <w:p w:rsidR="00983A6A" w:rsidRDefault="00983A6A" w:rsidP="0044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Бюджетное учреждение Нефтеюганского района «Межпоселенческая библиотека» </w:t>
            </w:r>
          </w:p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библиотека»)</w:t>
            </w:r>
          </w:p>
        </w:tc>
        <w:tc>
          <w:tcPr>
            <w:tcW w:w="1237" w:type="pct"/>
            <w:vAlign w:val="center"/>
          </w:tcPr>
          <w:p w:rsidR="00983A6A" w:rsidRDefault="00983A6A" w:rsidP="00983A6A">
            <w:pPr>
              <w:pStyle w:val="a6"/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D54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Библиотечное, библиографическое и информационное обслуживание пользователей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услуга.</w:t>
            </w:r>
          </w:p>
          <w:p w:rsidR="00983A6A" w:rsidRDefault="00983A6A" w:rsidP="00983A6A">
            <w:pPr>
              <w:pStyle w:val="a6"/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D54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Формирование, учет, изучение, обеспечение физического сохранения и безопасности фондов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библиотеки – работа.</w:t>
            </w:r>
          </w:p>
          <w:p w:rsidR="00983A6A" w:rsidRPr="00F81D54" w:rsidRDefault="00983A6A" w:rsidP="00983A6A">
            <w:pPr>
              <w:pStyle w:val="a6"/>
              <w:numPr>
                <w:ilvl w:val="0"/>
                <w:numId w:val="11"/>
              </w:numPr>
              <w:tabs>
                <w:tab w:val="left" w:pos="137"/>
                <w:tab w:val="left" w:pos="279"/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1D54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Библиографическая обработка документов и создание каталогов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-работа.</w:t>
            </w:r>
          </w:p>
        </w:tc>
        <w:tc>
          <w:tcPr>
            <w:tcW w:w="1237" w:type="pct"/>
            <w:vAlign w:val="center"/>
          </w:tcPr>
          <w:p w:rsidR="00983A6A" w:rsidRPr="003666ED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1230" w:type="pct"/>
            <w:vAlign w:val="center"/>
          </w:tcPr>
          <w:p w:rsidR="00983A6A" w:rsidRPr="001D3CAA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983A6A" w:rsidRPr="001D3CAA" w:rsidTr="004456BA">
        <w:trPr>
          <w:tblCellSpacing w:w="7" w:type="dxa"/>
        </w:trPr>
        <w:tc>
          <w:tcPr>
            <w:tcW w:w="1262" w:type="pct"/>
            <w:vAlign w:val="center"/>
          </w:tcPr>
          <w:p w:rsidR="00983A6A" w:rsidRDefault="00983A6A" w:rsidP="0044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учреждение Нефтеюганского района </w:t>
            </w:r>
          </w:p>
          <w:p w:rsidR="00983A6A" w:rsidRDefault="00983A6A" w:rsidP="0044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>Музей этнокультурной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стории «Священная кедровая роща»</w:t>
            </w:r>
          </w:p>
          <w:p w:rsidR="00983A6A" w:rsidRDefault="00983A6A" w:rsidP="0044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МАУ НР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 xml:space="preserve">Музей этнокультурной истории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61307">
              <w:rPr>
                <w:rFonts w:ascii="Times New Roman" w:hAnsi="Times New Roman" w:cs="Times New Roman"/>
                <w:sz w:val="26"/>
                <w:szCs w:val="26"/>
              </w:rPr>
              <w:t>Священная кедровая роща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1237" w:type="pct"/>
            <w:vAlign w:val="center"/>
          </w:tcPr>
          <w:p w:rsidR="00983A6A" w:rsidRPr="00361307" w:rsidRDefault="00983A6A" w:rsidP="004456BA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361307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Публичный показ музейных предметов, музейных коллекций</w:t>
            </w:r>
          </w:p>
          <w:p w:rsidR="00983A6A" w:rsidRPr="00361307" w:rsidRDefault="00983A6A" w:rsidP="004456BA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1307">
              <w:rPr>
                <w:rFonts w:ascii="Times New Roman" w:eastAsia="Times New Roman" w:hAnsi="Times New Roman" w:cs="Times New Roman"/>
                <w:sz w:val="20"/>
                <w:szCs w:val="20"/>
              </w:rPr>
              <w:t>(вне стационара)</w:t>
            </w:r>
          </w:p>
        </w:tc>
        <w:tc>
          <w:tcPr>
            <w:tcW w:w="1237" w:type="pct"/>
            <w:vAlign w:val="center"/>
          </w:tcPr>
          <w:p w:rsidR="00983A6A" w:rsidRPr="003666ED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30" w:type="pct"/>
            <w:vAlign w:val="center"/>
          </w:tcPr>
          <w:p w:rsidR="00983A6A" w:rsidRPr="00B75E84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983A6A" w:rsidRPr="00B75E84" w:rsidTr="004456BA">
        <w:trPr>
          <w:trHeight w:val="5088"/>
          <w:tblCellSpacing w:w="7" w:type="dxa"/>
        </w:trPr>
        <w:tc>
          <w:tcPr>
            <w:tcW w:w="1262" w:type="pct"/>
            <w:vAlign w:val="center"/>
          </w:tcPr>
          <w:p w:rsidR="00983A6A" w:rsidRPr="00462420" w:rsidRDefault="00983A6A" w:rsidP="00445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2420">
              <w:rPr>
                <w:rFonts w:ascii="Times New Roman" w:hAnsi="Times New Roman" w:cs="Times New Roman"/>
                <w:sz w:val="26"/>
                <w:szCs w:val="26"/>
              </w:rPr>
              <w:t xml:space="preserve">Бюджетное учреждение Нефтеюганского района «Центр спорта и культуры» </w:t>
            </w:r>
          </w:p>
          <w:p w:rsidR="00983A6A" w:rsidRPr="00462420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2420">
              <w:rPr>
                <w:rFonts w:ascii="Times New Roman" w:hAnsi="Times New Roman" w:cs="Times New Roman"/>
                <w:sz w:val="26"/>
                <w:szCs w:val="26"/>
              </w:rPr>
              <w:t>(БУНР «Центр спорта и культуры»)*</w:t>
            </w:r>
          </w:p>
        </w:tc>
        <w:tc>
          <w:tcPr>
            <w:tcW w:w="1237" w:type="pct"/>
            <w:vAlign w:val="center"/>
          </w:tcPr>
          <w:p w:rsidR="00983A6A" w:rsidRPr="00462420" w:rsidRDefault="00983A6A" w:rsidP="00983A6A">
            <w:pPr>
              <w:pStyle w:val="a6"/>
              <w:numPr>
                <w:ilvl w:val="0"/>
                <w:numId w:val="10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242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 – услуга.</w:t>
            </w:r>
          </w:p>
          <w:p w:rsidR="00983A6A" w:rsidRPr="00462420" w:rsidRDefault="00983A6A" w:rsidP="00983A6A">
            <w:pPr>
              <w:pStyle w:val="a6"/>
              <w:numPr>
                <w:ilvl w:val="0"/>
                <w:numId w:val="10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242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 (Культурно-массовых (иной деятельности, в результате которой сохраняются, создаются, распространяются и осваиваются культурные ценности)) – услуга.</w:t>
            </w:r>
          </w:p>
          <w:p w:rsidR="00983A6A" w:rsidRPr="00462420" w:rsidRDefault="00983A6A" w:rsidP="00983A6A">
            <w:pPr>
              <w:pStyle w:val="a6"/>
              <w:numPr>
                <w:ilvl w:val="0"/>
                <w:numId w:val="10"/>
              </w:numPr>
              <w:tabs>
                <w:tab w:val="left" w:pos="420"/>
              </w:tabs>
              <w:spacing w:after="0" w:line="240" w:lineRule="auto"/>
              <w:ind w:left="0" w:firstLine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242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 (Культурно-массовых (иной деятельности, в результате которой сохраняются, создаются, распространяются и осваиваются культурные ценности)) – услуга (платно).</w:t>
            </w:r>
          </w:p>
        </w:tc>
        <w:tc>
          <w:tcPr>
            <w:tcW w:w="1237" w:type="pct"/>
            <w:vAlign w:val="center"/>
          </w:tcPr>
          <w:p w:rsidR="00983A6A" w:rsidRPr="00462420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1230" w:type="pct"/>
            <w:vAlign w:val="center"/>
          </w:tcPr>
          <w:p w:rsidR="00983A6A" w:rsidRPr="00462420" w:rsidRDefault="00983A6A" w:rsidP="0044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2420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</w:tbl>
    <w:p w:rsidR="00983A6A" w:rsidRPr="00EE2516" w:rsidRDefault="00983A6A" w:rsidP="00983A6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E2516">
        <w:rPr>
          <w:rFonts w:ascii="Times New Roman" w:hAnsi="Times New Roman" w:cs="Times New Roman"/>
          <w:u w:val="single"/>
        </w:rPr>
        <w:lastRenderedPageBreak/>
        <w:t>* Оценка эффективности и результативности выполнения муниципального задания БУНР «Центр спорта и культуры» проводилась в части оказания муниципальных услуг (выполнение работ)</w:t>
      </w:r>
      <w:r>
        <w:rPr>
          <w:rFonts w:ascii="Times New Roman" w:hAnsi="Times New Roman" w:cs="Times New Roman"/>
          <w:u w:val="single"/>
        </w:rPr>
        <w:t>,</w:t>
      </w:r>
      <w:r w:rsidRPr="00EE2516">
        <w:rPr>
          <w:rFonts w:ascii="Times New Roman" w:hAnsi="Times New Roman" w:cs="Times New Roman"/>
          <w:u w:val="single"/>
        </w:rPr>
        <w:t xml:space="preserve"> касающихся сферы культуры.</w:t>
      </w:r>
    </w:p>
    <w:p w:rsidR="00983A6A" w:rsidRPr="00EE2516" w:rsidRDefault="00983A6A" w:rsidP="00983A6A">
      <w:pPr>
        <w:rPr>
          <w:rFonts w:ascii="Times New Roman" w:hAnsi="Times New Roman" w:cs="Times New Roman"/>
          <w:sz w:val="26"/>
          <w:szCs w:val="26"/>
          <w:u w:val="single"/>
        </w:rPr>
      </w:pPr>
    </w:p>
    <w:p w:rsidR="00983A6A" w:rsidRDefault="00983A6A" w:rsidP="00983A6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C30D1">
        <w:rPr>
          <w:rFonts w:ascii="Times New Roman" w:hAnsi="Times New Roman" w:cs="Times New Roman"/>
          <w:b/>
          <w:sz w:val="26"/>
          <w:szCs w:val="26"/>
          <w:u w:val="single"/>
        </w:rPr>
        <w:t>Пояснительная записка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983A6A" w:rsidRPr="007135B5" w:rsidRDefault="00983A6A" w:rsidP="00983A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135B5">
        <w:rPr>
          <w:rFonts w:ascii="Times New Roman" w:eastAsia="Times New Roman" w:hAnsi="Times New Roman" w:cs="Times New Roman"/>
          <w:sz w:val="26"/>
          <w:szCs w:val="26"/>
        </w:rPr>
        <w:t xml:space="preserve">Департаментом культуры и спорта Нефтеюганского района проведена оценка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эффективности и результативности выполнения </w:t>
      </w:r>
      <w:r w:rsidRPr="007135B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заданий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br/>
        <w:t xml:space="preserve">на оказание </w:t>
      </w:r>
      <w:r w:rsidRPr="007135B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услуг (выполнения работ) подведомственных учреждений сферы культуры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по итогам работы за 4 квартала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>20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24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ода нарастающим итогом.</w:t>
      </w:r>
    </w:p>
    <w:p w:rsidR="00983A6A" w:rsidRPr="002C1B97" w:rsidRDefault="00983A6A" w:rsidP="00983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1B97">
        <w:rPr>
          <w:rFonts w:ascii="Times New Roman" w:hAnsi="Times New Roman" w:cs="Times New Roman"/>
          <w:b/>
          <w:sz w:val="26"/>
          <w:szCs w:val="26"/>
          <w:u w:val="single"/>
        </w:rPr>
        <w:t>Этап 1.</w:t>
      </w:r>
      <w:r w:rsidRPr="002C1B97">
        <w:rPr>
          <w:rFonts w:ascii="Times New Roman" w:hAnsi="Times New Roman" w:cs="Times New Roman"/>
          <w:sz w:val="26"/>
          <w:szCs w:val="26"/>
        </w:rPr>
        <w:t xml:space="preserve"> Оценка выполнения муниципального задания на оказание муниципальных услуг (выполнение работ) по критерию «Полнота использования бюджетных средств Нефтеюганского района на выполнение муниципального задания на оказание муниципальных услуг (выполнение работ)».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983A6A" w:rsidRPr="002C1B97" w:rsidTr="004456BA">
        <w:tc>
          <w:tcPr>
            <w:tcW w:w="534" w:type="dxa"/>
          </w:tcPr>
          <w:p w:rsidR="00983A6A" w:rsidRPr="002C1B97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983A6A" w:rsidRPr="002C1B97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83A6A" w:rsidRPr="002C1B97" w:rsidTr="004456BA">
        <w:tc>
          <w:tcPr>
            <w:tcW w:w="534" w:type="dxa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983A6A" w:rsidRPr="002C1B97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искусств»</w:t>
            </w:r>
          </w:p>
        </w:tc>
        <w:tc>
          <w:tcPr>
            <w:tcW w:w="2268" w:type="dxa"/>
            <w:shd w:val="clear" w:color="auto" w:fill="auto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99 %</w:t>
            </w:r>
          </w:p>
        </w:tc>
        <w:tc>
          <w:tcPr>
            <w:tcW w:w="3260" w:type="dxa"/>
          </w:tcPr>
          <w:p w:rsidR="00983A6A" w:rsidRPr="002C1B97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 выполнено</w:t>
            </w:r>
          </w:p>
        </w:tc>
      </w:tr>
      <w:tr w:rsidR="00983A6A" w:rsidRPr="002C1B97" w:rsidTr="004456BA">
        <w:tc>
          <w:tcPr>
            <w:tcW w:w="534" w:type="dxa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61" w:type="dxa"/>
          </w:tcPr>
          <w:p w:rsidR="00983A6A" w:rsidRPr="002C1B97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 xml:space="preserve">НРМБУ ДО  «Детская школа искусств им. Г.С. </w:t>
            </w:r>
            <w:proofErr w:type="spellStart"/>
            <w:r w:rsidRPr="002C1B97">
              <w:rPr>
                <w:rFonts w:ascii="Times New Roman" w:hAnsi="Times New Roman" w:cs="Times New Roman"/>
                <w:sz w:val="26"/>
                <w:szCs w:val="26"/>
              </w:rPr>
              <w:t>Райшева</w:t>
            </w:r>
            <w:proofErr w:type="spellEnd"/>
            <w:r w:rsidRPr="002C1B9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100 %</w:t>
            </w:r>
          </w:p>
        </w:tc>
        <w:tc>
          <w:tcPr>
            <w:tcW w:w="3260" w:type="dxa"/>
          </w:tcPr>
          <w:p w:rsidR="00983A6A" w:rsidRPr="002C1B97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задание </w:t>
            </w: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</w:tc>
      </w:tr>
      <w:tr w:rsidR="00983A6A" w:rsidRPr="00590B00" w:rsidTr="004456BA">
        <w:tc>
          <w:tcPr>
            <w:tcW w:w="534" w:type="dxa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861" w:type="dxa"/>
          </w:tcPr>
          <w:p w:rsidR="00983A6A" w:rsidRPr="002C1B97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  <w:shd w:val="clear" w:color="auto" w:fill="auto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99 %</w:t>
            </w:r>
          </w:p>
        </w:tc>
        <w:tc>
          <w:tcPr>
            <w:tcW w:w="3260" w:type="dxa"/>
          </w:tcPr>
          <w:p w:rsidR="00983A6A" w:rsidRPr="002C1B97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983A6A" w:rsidRPr="00590B00" w:rsidTr="004456BA">
        <w:tc>
          <w:tcPr>
            <w:tcW w:w="534" w:type="dxa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983A6A" w:rsidRPr="002C1B97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>МАУ НР «Музей этнокультурной истории «Священная кедровая роща»</w:t>
            </w:r>
          </w:p>
        </w:tc>
        <w:tc>
          <w:tcPr>
            <w:tcW w:w="2268" w:type="dxa"/>
            <w:shd w:val="clear" w:color="auto" w:fill="auto"/>
          </w:tcPr>
          <w:p w:rsidR="00983A6A" w:rsidRPr="002C1B97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99 %</w:t>
            </w:r>
          </w:p>
        </w:tc>
        <w:tc>
          <w:tcPr>
            <w:tcW w:w="3260" w:type="dxa"/>
          </w:tcPr>
          <w:p w:rsidR="00983A6A" w:rsidRPr="002C1B97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2C1B97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983A6A" w:rsidRPr="00590B00" w:rsidTr="004456BA">
        <w:tc>
          <w:tcPr>
            <w:tcW w:w="534" w:type="dxa"/>
          </w:tcPr>
          <w:p w:rsidR="00983A6A" w:rsidRPr="0051691A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691A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61" w:type="dxa"/>
          </w:tcPr>
          <w:p w:rsidR="00983A6A" w:rsidRPr="0051691A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691A">
              <w:rPr>
                <w:rFonts w:ascii="Times New Roman" w:hAnsi="Times New Roman" w:cs="Times New Roman"/>
                <w:sz w:val="26"/>
                <w:szCs w:val="26"/>
              </w:rPr>
              <w:t>БУНР «Центр спорта и культуры»</w:t>
            </w:r>
          </w:p>
        </w:tc>
        <w:tc>
          <w:tcPr>
            <w:tcW w:w="2268" w:type="dxa"/>
            <w:shd w:val="clear" w:color="auto" w:fill="auto"/>
          </w:tcPr>
          <w:p w:rsidR="00983A6A" w:rsidRPr="0051691A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  <w:r w:rsidRPr="0051691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51691A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51691A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:rsidR="00983A6A" w:rsidRPr="00590B00" w:rsidRDefault="00983A6A" w:rsidP="00983A6A">
      <w:pPr>
        <w:pStyle w:val="a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3A6A" w:rsidRPr="005C3F7D" w:rsidRDefault="00983A6A" w:rsidP="00983A6A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590B00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5C3F7D">
        <w:rPr>
          <w:rFonts w:ascii="Times New Roman" w:hAnsi="Times New Roman" w:cs="Times New Roman"/>
          <w:sz w:val="26"/>
          <w:szCs w:val="26"/>
        </w:rPr>
        <w:t>Реализация муниципальных заданий включает в себя расходы, связанные с выплатой заработной платы, содержанием помещений и имущества, проведением мероприятий. Расходы осуществляются по факту возникновения расходных обязательств на оказание работ, услуг и закупаемых товаров, осуществление авансовых выплат, начисленной оплаты труда в сроки, указанные в договорах, контрактах, трудовых договорах. Объем денежных средств определяется планом финансово-хозяйственной деятельности, где включены остатки на начало года, обеспечение на 2024 год в свою очередь определено комплексным планом, в соответствии с которым осуществлялось субсидирование.</w:t>
      </w:r>
    </w:p>
    <w:p w:rsidR="00983A6A" w:rsidRDefault="00983A6A" w:rsidP="00983A6A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983A6A" w:rsidRDefault="00983A6A" w:rsidP="00983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18A8">
        <w:rPr>
          <w:rFonts w:ascii="Times New Roman" w:hAnsi="Times New Roman" w:cs="Times New Roman"/>
          <w:b/>
          <w:sz w:val="26"/>
          <w:szCs w:val="26"/>
          <w:u w:val="single"/>
        </w:rPr>
        <w:t>Этап 2</w:t>
      </w:r>
      <w:r w:rsidRPr="005855D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135B5">
        <w:rPr>
          <w:rFonts w:ascii="Times New Roman" w:hAnsi="Times New Roman" w:cs="Times New Roman"/>
          <w:sz w:val="26"/>
          <w:szCs w:val="26"/>
        </w:rPr>
        <w:t>Оценка выполнения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задания на оказание муниципальных услуг (выполнение работ) по критерию «качество оказания муниципальных услуг (выполнение работ)».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983A6A" w:rsidRPr="007C6018" w:rsidTr="004456BA">
        <w:tc>
          <w:tcPr>
            <w:tcW w:w="534" w:type="dxa"/>
          </w:tcPr>
          <w:p w:rsidR="00983A6A" w:rsidRPr="007C6018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983A6A" w:rsidRPr="007C6018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983A6A" w:rsidRPr="007C6018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983A6A" w:rsidRPr="007C6018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83A6A" w:rsidRPr="007C6018" w:rsidTr="004456BA">
        <w:tc>
          <w:tcPr>
            <w:tcW w:w="534" w:type="dxa"/>
          </w:tcPr>
          <w:p w:rsidR="00983A6A" w:rsidRPr="00C745C9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983A6A" w:rsidRPr="00C745C9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45C9">
              <w:rPr>
                <w:rFonts w:ascii="Times New Roman" w:hAnsi="Times New Roman" w:cs="Times New Roman"/>
                <w:sz w:val="26"/>
                <w:szCs w:val="26"/>
              </w:rPr>
              <w:t xml:space="preserve">НРМБУ ДО  </w:t>
            </w:r>
            <w:r w:rsidRPr="00AE60BA">
              <w:rPr>
                <w:rFonts w:ascii="Times New Roman" w:hAnsi="Times New Roman" w:cs="Times New Roman"/>
                <w:sz w:val="26"/>
                <w:szCs w:val="26"/>
              </w:rPr>
              <w:t>«Детская школа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искусств</w:t>
            </w:r>
            <w:r w:rsidRPr="00AE60B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983A6A" w:rsidRPr="00F626F5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  <w:r w:rsidRPr="00F626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BB1E12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1E1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A113D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13DF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61" w:type="dxa"/>
          </w:tcPr>
          <w:p w:rsidR="00983A6A" w:rsidRPr="00A113DF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13DF">
              <w:rPr>
                <w:rFonts w:ascii="Times New Roman" w:hAnsi="Times New Roman" w:cs="Times New Roman"/>
                <w:sz w:val="26"/>
                <w:szCs w:val="26"/>
              </w:rPr>
              <w:t xml:space="preserve">НРМБУ ДО  «Детская школа искусств им. Г.С. </w:t>
            </w:r>
            <w:proofErr w:type="spellStart"/>
            <w:r w:rsidRPr="00A113DF">
              <w:rPr>
                <w:rFonts w:ascii="Times New Roman" w:hAnsi="Times New Roman" w:cs="Times New Roman"/>
                <w:sz w:val="26"/>
                <w:szCs w:val="26"/>
              </w:rPr>
              <w:t>Райшева</w:t>
            </w:r>
            <w:proofErr w:type="spellEnd"/>
            <w:r w:rsidRPr="00A113D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983A6A" w:rsidRPr="00A113D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Pr="00A113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A113DF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A113DF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7C4B93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93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861" w:type="dxa"/>
          </w:tcPr>
          <w:p w:rsidR="00983A6A" w:rsidRPr="007C4B93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93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:rsidR="00983A6A" w:rsidRPr="007C4B93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Pr="007C4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7C4B93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4B93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851BA5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1BA5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983A6A" w:rsidRPr="00851BA5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1BA5">
              <w:rPr>
                <w:rFonts w:ascii="Times New Roman" w:hAnsi="Times New Roman" w:cs="Times New Roman"/>
                <w:sz w:val="26"/>
                <w:szCs w:val="26"/>
              </w:rPr>
              <w:t xml:space="preserve">МАУ НР «Музей </w:t>
            </w:r>
            <w:r w:rsidRPr="00851BA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этнокультурной истории «Священная кедровая роща»</w:t>
            </w:r>
          </w:p>
        </w:tc>
        <w:tc>
          <w:tcPr>
            <w:tcW w:w="2268" w:type="dxa"/>
          </w:tcPr>
          <w:p w:rsidR="00983A6A" w:rsidRPr="00851BA5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100 </w:t>
            </w:r>
            <w:r w:rsidRPr="00851B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3260" w:type="dxa"/>
          </w:tcPr>
          <w:p w:rsidR="00983A6A" w:rsidRPr="00851BA5" w:rsidRDefault="00983A6A" w:rsidP="00983A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7C4B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51691A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691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3861" w:type="dxa"/>
          </w:tcPr>
          <w:p w:rsidR="00983A6A" w:rsidRPr="0051691A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691A">
              <w:rPr>
                <w:rFonts w:ascii="Times New Roman" w:hAnsi="Times New Roman" w:cs="Times New Roman"/>
                <w:sz w:val="26"/>
                <w:szCs w:val="26"/>
              </w:rPr>
              <w:t>БУНР «Центр спорта и культуры»</w:t>
            </w:r>
          </w:p>
        </w:tc>
        <w:tc>
          <w:tcPr>
            <w:tcW w:w="2268" w:type="dxa"/>
          </w:tcPr>
          <w:p w:rsidR="00983A6A" w:rsidRPr="0051691A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  <w:r w:rsidRPr="0051691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51691A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51691A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допустимые (возможные) отклонения от установленных показателей качества оказания муниципальных услуг (выполнение работ), муниципальное задание по качественным показателям: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выполнено в полном объеме (95% - 100%): 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НРМБУ ДО «Детская школа искусств им. Г.С.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Райшева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>
        <w:rPr>
          <w:rFonts w:ascii="Times New Roman" w:eastAsia="Times New Roman" w:hAnsi="Times New Roman" w:cs="Times New Roman"/>
          <w:sz w:val="26"/>
          <w:szCs w:val="26"/>
        </w:rPr>
        <w:t>БУНР «Межпоселенческая библиотека»;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361307">
        <w:rPr>
          <w:rFonts w:ascii="Times New Roman" w:hAnsi="Times New Roman" w:cs="Times New Roman"/>
          <w:sz w:val="26"/>
          <w:szCs w:val="26"/>
        </w:rPr>
        <w:t xml:space="preserve">МАУ НР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 xml:space="preserve">Музей этнокультурной истории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>Священная кедровая роща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перевыполнено более 100%: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БУНР </w:t>
      </w:r>
      <w:r w:rsidRPr="0051691A">
        <w:rPr>
          <w:rFonts w:ascii="Times New Roman" w:hAnsi="Times New Roman" w:cs="Times New Roman"/>
          <w:sz w:val="26"/>
          <w:szCs w:val="26"/>
        </w:rPr>
        <w:t>«Центр спорта и культуры»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НРМБУ ДО «Детская школа искусств».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3A6A" w:rsidRPr="00183C5D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3C5D">
        <w:rPr>
          <w:rFonts w:ascii="Times New Roman" w:hAnsi="Times New Roman" w:cs="Times New Roman"/>
          <w:sz w:val="26"/>
          <w:szCs w:val="26"/>
        </w:rPr>
        <w:t>Достижение наивысшего уровня соответствующего критерия способствовало наибольшее достижение (перевыполнение) ряда показателей, определяющих качество муниципальных услуг, из них наивысшее значение у БУНР «Центр спорта и культуры»:</w:t>
      </w:r>
    </w:p>
    <w:p w:rsidR="00983A6A" w:rsidRPr="00183C5D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3C5D">
        <w:rPr>
          <w:rFonts w:ascii="Times New Roman" w:hAnsi="Times New Roman" w:cs="Times New Roman"/>
          <w:sz w:val="26"/>
          <w:szCs w:val="26"/>
        </w:rPr>
        <w:t>- при предоставлении муниципальной услуги «Организация и проведение мероприятий (бесплатно)», показатель «Количество участников», перевыполнен на 12%;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3C5D">
        <w:rPr>
          <w:rFonts w:ascii="Times New Roman" w:hAnsi="Times New Roman" w:cs="Times New Roman"/>
          <w:sz w:val="26"/>
          <w:szCs w:val="26"/>
        </w:rPr>
        <w:t xml:space="preserve">- при предоставлении муниципальной услуги «Организация деятельности клубных формирований и формирований самодеятельного народного творчества», показатель «Доля участников хореографических секций (кружков)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83C5D">
        <w:rPr>
          <w:rFonts w:ascii="Times New Roman" w:hAnsi="Times New Roman" w:cs="Times New Roman"/>
          <w:sz w:val="26"/>
          <w:szCs w:val="26"/>
        </w:rPr>
        <w:t>перевыполнен на 15%, а показатель «Доля участников декоративно-прикладных секций (кружков)» - перевыполнен на 13 %.</w:t>
      </w:r>
    </w:p>
    <w:p w:rsidR="00983A6A" w:rsidRPr="003E0E32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0E32">
        <w:rPr>
          <w:rFonts w:ascii="Times New Roman" w:hAnsi="Times New Roman" w:cs="Times New Roman"/>
          <w:sz w:val="26"/>
          <w:szCs w:val="26"/>
        </w:rPr>
        <w:t>В том числе, по данному критерию наивысшее значение у НРМБУ ДО «Детская школа искусств» при предоставлении муниципальной услуги «Реализация дополнительных общеразвивающих программ» (художественная), перевыполнены значения показателей:</w:t>
      </w:r>
    </w:p>
    <w:p w:rsidR="00983A6A" w:rsidRPr="003E0E32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0E32">
        <w:rPr>
          <w:rFonts w:ascii="Times New Roman" w:hAnsi="Times New Roman" w:cs="Times New Roman"/>
          <w:sz w:val="26"/>
          <w:szCs w:val="26"/>
        </w:rPr>
        <w:t xml:space="preserve">- «Количество дипломов (лауреатов, дипломантов) конкурсов различного уровня», на 15%. </w:t>
      </w:r>
    </w:p>
    <w:p w:rsidR="00983A6A" w:rsidRPr="003E0E32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0E32">
        <w:rPr>
          <w:rFonts w:ascii="Times New Roman" w:hAnsi="Times New Roman" w:cs="Times New Roman"/>
          <w:sz w:val="26"/>
          <w:szCs w:val="26"/>
        </w:rPr>
        <w:t>- «Качественная успеваемость учащихся, от общего числа учащихся осваивающих соответствующий вид образовательных программ» на 7 %.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0E32">
        <w:rPr>
          <w:rFonts w:ascii="Times New Roman" w:hAnsi="Times New Roman" w:cs="Times New Roman"/>
          <w:sz w:val="26"/>
          <w:szCs w:val="26"/>
        </w:rPr>
        <w:t xml:space="preserve">Качественная подготовка учащихся и результативное участие в конкурсах различного уровня, способствовало увеличению числа дипломантов и лауреатов, в том числе, за счет активного использования возможностей участия в дистанционных, Интернет – конкурсах, которые не требуют больших финансовых затрат, но при этом оцениваются высококомпетентным жюри. 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3A6A" w:rsidRPr="007B19ED" w:rsidRDefault="00983A6A" w:rsidP="00983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19ED">
        <w:rPr>
          <w:rFonts w:ascii="Times New Roman" w:hAnsi="Times New Roman" w:cs="Times New Roman"/>
          <w:b/>
          <w:sz w:val="26"/>
          <w:szCs w:val="26"/>
          <w:u w:val="single"/>
        </w:rPr>
        <w:t>Этап 3</w:t>
      </w:r>
      <w:r w:rsidRPr="007B19E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B19ED">
        <w:rPr>
          <w:rFonts w:ascii="Times New Roman" w:hAnsi="Times New Roman" w:cs="Times New Roman"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«объемы оказания муниципальных услуг (выполнение работ)».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983A6A" w:rsidRPr="007B19ED" w:rsidTr="004456BA">
        <w:tc>
          <w:tcPr>
            <w:tcW w:w="534" w:type="dxa"/>
          </w:tcPr>
          <w:p w:rsidR="00983A6A" w:rsidRPr="007B19ED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19E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983A6A" w:rsidRPr="007B19ED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1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983A6A" w:rsidRPr="007B19ED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19ED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983A6A" w:rsidRPr="007B19ED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19E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7B19ED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19ED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983A6A" w:rsidRPr="007B19ED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19ED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искусств»</w:t>
            </w:r>
          </w:p>
        </w:tc>
        <w:tc>
          <w:tcPr>
            <w:tcW w:w="2268" w:type="dxa"/>
          </w:tcPr>
          <w:p w:rsidR="00983A6A" w:rsidRPr="007B19ED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Pr="007B1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7B19ED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19ED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 выполнено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A113D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13D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3861" w:type="dxa"/>
          </w:tcPr>
          <w:p w:rsidR="00983A6A" w:rsidRPr="00A113DF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13DF">
              <w:rPr>
                <w:rFonts w:ascii="Times New Roman" w:hAnsi="Times New Roman" w:cs="Times New Roman"/>
                <w:sz w:val="26"/>
                <w:szCs w:val="26"/>
              </w:rPr>
              <w:t xml:space="preserve">НРМБУ ДО  «Детская школа искусств им. Г.С. </w:t>
            </w:r>
            <w:proofErr w:type="spellStart"/>
            <w:r w:rsidRPr="00A113DF">
              <w:rPr>
                <w:rFonts w:ascii="Times New Roman" w:hAnsi="Times New Roman" w:cs="Times New Roman"/>
                <w:sz w:val="26"/>
                <w:szCs w:val="26"/>
              </w:rPr>
              <w:t>Райшева</w:t>
            </w:r>
            <w:proofErr w:type="spellEnd"/>
            <w:r w:rsidRPr="00A113D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983A6A" w:rsidRPr="00A113D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100 </w:t>
            </w:r>
            <w:r w:rsidRPr="00A113DF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:rsidR="00983A6A" w:rsidRPr="00A113DF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A113DF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7C4B93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93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861" w:type="dxa"/>
          </w:tcPr>
          <w:p w:rsidR="00983A6A" w:rsidRPr="007C4B93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B93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:rsidR="00983A6A" w:rsidRPr="007C4B93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91 </w:t>
            </w:r>
            <w:r w:rsidRPr="007C4B93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:rsidR="00983A6A" w:rsidRPr="007C4B93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7C4B93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 в полном объеме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851BA5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1BA5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983A6A" w:rsidRPr="00851BA5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1BA5">
              <w:rPr>
                <w:rFonts w:ascii="Times New Roman" w:hAnsi="Times New Roman" w:cs="Times New Roman"/>
                <w:sz w:val="26"/>
                <w:szCs w:val="26"/>
              </w:rPr>
              <w:t>МАУ НР «Музей этнокультурной истории «Священная кедровая роща»</w:t>
            </w:r>
          </w:p>
        </w:tc>
        <w:tc>
          <w:tcPr>
            <w:tcW w:w="2268" w:type="dxa"/>
          </w:tcPr>
          <w:p w:rsidR="00983A6A" w:rsidRPr="00851BA5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Pr="00851B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851BA5" w:rsidRDefault="00983A6A" w:rsidP="00983A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7C4B93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327A88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A88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61" w:type="dxa"/>
          </w:tcPr>
          <w:p w:rsidR="00983A6A" w:rsidRPr="00327A88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A88">
              <w:rPr>
                <w:rFonts w:ascii="Times New Roman" w:hAnsi="Times New Roman" w:cs="Times New Roman"/>
                <w:sz w:val="26"/>
                <w:szCs w:val="26"/>
              </w:rPr>
              <w:t>БУНР «Центр спорта и культуры»</w:t>
            </w:r>
          </w:p>
        </w:tc>
        <w:tc>
          <w:tcPr>
            <w:tcW w:w="2268" w:type="dxa"/>
          </w:tcPr>
          <w:p w:rsidR="00983A6A" w:rsidRPr="00327A88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  <w:r w:rsidRPr="00327A8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327A88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327A88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:rsidR="00983A6A" w:rsidRPr="007B19ED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допустимые (возможные) отклонения от установленных показателей качества оказания муниципальных услуг (выполнение работ), муниципальное задание по объемным показателям: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выполнено не в полном объеме (менее 95%):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1) БУНР «Межпоселенческая библиотека».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выполнено в полном объеме (95% - 100%): 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НРМБУ ДО «Детская школа искусств им. Г.С.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Райшева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НРМБУ ДО «Детская школа искусств»;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327A88">
        <w:rPr>
          <w:rFonts w:ascii="Times New Roman" w:hAnsi="Times New Roman" w:cs="Times New Roman"/>
          <w:sz w:val="26"/>
          <w:szCs w:val="26"/>
        </w:rPr>
        <w:t>БУНР «Центр спорта и культуры»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361307">
        <w:rPr>
          <w:rFonts w:ascii="Times New Roman" w:hAnsi="Times New Roman" w:cs="Times New Roman"/>
          <w:sz w:val="26"/>
          <w:szCs w:val="26"/>
        </w:rPr>
        <w:t xml:space="preserve">МАУ НР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 xml:space="preserve">Музей этнокультурной истории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1307">
        <w:rPr>
          <w:rFonts w:ascii="Times New Roman" w:hAnsi="Times New Roman" w:cs="Times New Roman"/>
          <w:sz w:val="26"/>
          <w:szCs w:val="26"/>
        </w:rPr>
        <w:t>Священная кедровая роща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83A6A" w:rsidRPr="002C5C04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достижение уровня 95 %, с учетом допустимых (возможных) отклонений от установленного показателя качества оказания муниципальной услуги (выполнение работ) обусловлено объективными причинами: </w:t>
      </w:r>
    </w:p>
    <w:p w:rsidR="00983A6A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4437">
        <w:rPr>
          <w:rFonts w:ascii="Times New Roman" w:hAnsi="Times New Roman" w:cs="Times New Roman"/>
          <w:sz w:val="26"/>
          <w:szCs w:val="26"/>
        </w:rPr>
        <w:t>БУН</w:t>
      </w:r>
      <w:r>
        <w:rPr>
          <w:rFonts w:ascii="Times New Roman" w:hAnsi="Times New Roman" w:cs="Times New Roman"/>
          <w:sz w:val="26"/>
          <w:szCs w:val="26"/>
        </w:rPr>
        <w:t>Р «Межпоселенческая библиотека» не достигнут показатель «</w:t>
      </w:r>
      <w:r w:rsidRPr="00724437">
        <w:rPr>
          <w:rFonts w:ascii="Times New Roman" w:hAnsi="Times New Roman" w:cs="Times New Roman"/>
          <w:sz w:val="26"/>
          <w:szCs w:val="26"/>
        </w:rPr>
        <w:t>Количество посещений - в стационарных условиях</w:t>
      </w:r>
      <w:r>
        <w:rPr>
          <w:rFonts w:ascii="Times New Roman" w:hAnsi="Times New Roman" w:cs="Times New Roman"/>
          <w:sz w:val="26"/>
          <w:szCs w:val="26"/>
        </w:rPr>
        <w:t xml:space="preserve">», в связи с тем, что </w:t>
      </w:r>
      <w:r w:rsidRPr="00724437">
        <w:rPr>
          <w:rFonts w:ascii="Times New Roman" w:hAnsi="Times New Roman" w:cs="Times New Roman"/>
          <w:sz w:val="26"/>
          <w:szCs w:val="26"/>
        </w:rPr>
        <w:t xml:space="preserve">в Салымской </w:t>
      </w:r>
      <w:r>
        <w:rPr>
          <w:rFonts w:ascii="Times New Roman" w:hAnsi="Times New Roman" w:cs="Times New Roman"/>
          <w:sz w:val="26"/>
          <w:szCs w:val="26"/>
        </w:rPr>
        <w:t xml:space="preserve">поселенческой модельной библиотеке </w:t>
      </w:r>
      <w:r w:rsidRPr="00724437">
        <w:rPr>
          <w:rFonts w:ascii="Times New Roman" w:hAnsi="Times New Roman" w:cs="Times New Roman"/>
          <w:sz w:val="26"/>
          <w:szCs w:val="26"/>
        </w:rPr>
        <w:t>им. А.С. Тарханова 2 месяца (январь, февраль) производилась инвентаризация книжного фонда 3</w:t>
      </w:r>
      <w:r>
        <w:rPr>
          <w:rFonts w:ascii="Times New Roman" w:hAnsi="Times New Roman" w:cs="Times New Roman"/>
          <w:sz w:val="26"/>
          <w:szCs w:val="26"/>
        </w:rPr>
        <w:t>6,4 тыс. документов;</w:t>
      </w:r>
      <w:r w:rsidRPr="00724437">
        <w:rPr>
          <w:rFonts w:ascii="Times New Roman" w:hAnsi="Times New Roman" w:cs="Times New Roman"/>
          <w:sz w:val="26"/>
          <w:szCs w:val="26"/>
        </w:rPr>
        <w:t xml:space="preserve"> отпускной период работника,  подготовка к переезду и переезд </w:t>
      </w:r>
      <w:proofErr w:type="spellStart"/>
      <w:r w:rsidRPr="00724437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724437">
        <w:rPr>
          <w:rFonts w:ascii="Times New Roman" w:hAnsi="Times New Roman" w:cs="Times New Roman"/>
          <w:sz w:val="26"/>
          <w:szCs w:val="26"/>
        </w:rPr>
        <w:t xml:space="preserve">-Юганской ПБ (фонд 12,7 тыс. документов), а так же увольнение </w:t>
      </w:r>
      <w:r>
        <w:rPr>
          <w:rFonts w:ascii="Times New Roman" w:hAnsi="Times New Roman" w:cs="Times New Roman"/>
          <w:sz w:val="26"/>
          <w:szCs w:val="26"/>
        </w:rPr>
        <w:t xml:space="preserve">сотрудника (июль - декабрь); </w:t>
      </w:r>
      <w:r w:rsidRPr="00724437">
        <w:rPr>
          <w:rFonts w:ascii="Times New Roman" w:hAnsi="Times New Roman" w:cs="Times New Roman"/>
          <w:sz w:val="26"/>
          <w:szCs w:val="26"/>
        </w:rPr>
        <w:t>подготовка к переезду и переезд Обь-Юганской ПБ (октябрь - декабрь) (фонд 14,9 тыс. документов)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3A6A" w:rsidRPr="005176E0" w:rsidRDefault="00983A6A" w:rsidP="00983A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3A6A" w:rsidRPr="005C3F7D" w:rsidRDefault="00983A6A" w:rsidP="00983A6A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3D19">
        <w:rPr>
          <w:rFonts w:ascii="Times New Roman" w:hAnsi="Times New Roman" w:cs="Times New Roman"/>
          <w:b/>
          <w:sz w:val="26"/>
          <w:szCs w:val="26"/>
          <w:u w:val="single"/>
        </w:rPr>
        <w:t>Этап 4.</w:t>
      </w:r>
      <w:r w:rsidRPr="007F3D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3D19">
        <w:rPr>
          <w:rFonts w:ascii="Times New Roman" w:hAnsi="Times New Roman" w:cs="Times New Roman"/>
          <w:sz w:val="26"/>
          <w:szCs w:val="26"/>
        </w:rPr>
        <w:t>Итоговая оценка эффективности и результативности выполнения муниципального задания произведена в целом по муниципальному заданию каждого у</w:t>
      </w:r>
      <w:r w:rsidRPr="005C3F7D">
        <w:rPr>
          <w:rFonts w:ascii="Times New Roman" w:hAnsi="Times New Roman" w:cs="Times New Roman"/>
          <w:sz w:val="26"/>
          <w:szCs w:val="26"/>
        </w:rPr>
        <w:t>чреждения.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2268"/>
        <w:gridCol w:w="3260"/>
      </w:tblGrid>
      <w:tr w:rsidR="00983A6A" w:rsidRPr="005C3F7D" w:rsidTr="004456BA">
        <w:tc>
          <w:tcPr>
            <w:tcW w:w="534" w:type="dxa"/>
          </w:tcPr>
          <w:p w:rsidR="00983A6A" w:rsidRPr="005C3F7D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3F7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861" w:type="dxa"/>
          </w:tcPr>
          <w:p w:rsidR="00983A6A" w:rsidRPr="005C3F7D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3F7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:rsidR="00983A6A" w:rsidRPr="005C3F7D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3F7D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:rsidR="00983A6A" w:rsidRPr="005C3F7D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3F7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83A6A" w:rsidRPr="005C3F7D" w:rsidTr="004456BA">
        <w:tc>
          <w:tcPr>
            <w:tcW w:w="534" w:type="dxa"/>
          </w:tcPr>
          <w:p w:rsidR="00983A6A" w:rsidRPr="00E3787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787F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61" w:type="dxa"/>
          </w:tcPr>
          <w:p w:rsidR="00983A6A" w:rsidRPr="00E3787F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787F">
              <w:rPr>
                <w:rFonts w:ascii="Times New Roman" w:hAnsi="Times New Roman" w:cs="Times New Roman"/>
                <w:sz w:val="26"/>
                <w:szCs w:val="26"/>
              </w:rPr>
              <w:t>НРМБУ ДО  «Детская школа искусств»</w:t>
            </w:r>
          </w:p>
        </w:tc>
        <w:tc>
          <w:tcPr>
            <w:tcW w:w="2268" w:type="dxa"/>
          </w:tcPr>
          <w:p w:rsidR="00983A6A" w:rsidRPr="00E3787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Pr="00E378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E3787F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787F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787F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E3787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787F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861" w:type="dxa"/>
          </w:tcPr>
          <w:p w:rsidR="00983A6A" w:rsidRPr="00E3787F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787F">
              <w:rPr>
                <w:rFonts w:ascii="Times New Roman" w:hAnsi="Times New Roman" w:cs="Times New Roman"/>
                <w:sz w:val="26"/>
                <w:szCs w:val="26"/>
              </w:rPr>
              <w:t xml:space="preserve">НРМБУ ДО  «Детская школа искусств им. Г.С. </w:t>
            </w:r>
            <w:proofErr w:type="spellStart"/>
            <w:r w:rsidRPr="00E3787F">
              <w:rPr>
                <w:rFonts w:ascii="Times New Roman" w:hAnsi="Times New Roman" w:cs="Times New Roman"/>
                <w:sz w:val="26"/>
                <w:szCs w:val="26"/>
              </w:rPr>
              <w:t>Райшева</w:t>
            </w:r>
            <w:proofErr w:type="spellEnd"/>
            <w:r w:rsidRPr="00E3787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983A6A" w:rsidRPr="00E3787F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Pr="00E378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3260" w:type="dxa"/>
          </w:tcPr>
          <w:p w:rsidR="00983A6A" w:rsidRPr="00E3787F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787F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не выполнено 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29084B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861" w:type="dxa"/>
          </w:tcPr>
          <w:p w:rsidR="00983A6A" w:rsidRPr="0029084B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:rsidR="00983A6A" w:rsidRPr="0029084B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97 </w:t>
            </w:r>
            <w:r w:rsidRPr="0029084B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:rsidR="00983A6A" w:rsidRPr="0029084B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29084B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29084B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61" w:type="dxa"/>
          </w:tcPr>
          <w:p w:rsidR="00983A6A" w:rsidRPr="0029084B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hAnsi="Times New Roman" w:cs="Times New Roman"/>
                <w:sz w:val="26"/>
                <w:szCs w:val="26"/>
              </w:rPr>
              <w:t>МАУ НР «Музей этнокультурной истории «Священная кедровая роща»</w:t>
            </w:r>
          </w:p>
        </w:tc>
        <w:tc>
          <w:tcPr>
            <w:tcW w:w="2268" w:type="dxa"/>
          </w:tcPr>
          <w:p w:rsidR="00983A6A" w:rsidRPr="0029084B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100 </w:t>
            </w:r>
            <w:r w:rsidRPr="0029084B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:rsidR="00983A6A" w:rsidRPr="0029084B" w:rsidRDefault="00983A6A" w:rsidP="00983A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983A6A" w:rsidRPr="007B19ED" w:rsidTr="004456BA">
        <w:tc>
          <w:tcPr>
            <w:tcW w:w="534" w:type="dxa"/>
          </w:tcPr>
          <w:p w:rsidR="00983A6A" w:rsidRPr="0029084B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61" w:type="dxa"/>
          </w:tcPr>
          <w:p w:rsidR="00983A6A" w:rsidRPr="0029084B" w:rsidRDefault="00983A6A" w:rsidP="004456BA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84B">
              <w:rPr>
                <w:rFonts w:ascii="Times New Roman" w:hAnsi="Times New Roman" w:cs="Times New Roman"/>
                <w:sz w:val="26"/>
                <w:szCs w:val="26"/>
              </w:rPr>
              <w:t xml:space="preserve">БУНР «Центр спорта и </w:t>
            </w:r>
            <w:r w:rsidRPr="0029084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культуры»</w:t>
            </w:r>
          </w:p>
        </w:tc>
        <w:tc>
          <w:tcPr>
            <w:tcW w:w="2268" w:type="dxa"/>
          </w:tcPr>
          <w:p w:rsidR="00983A6A" w:rsidRPr="0029084B" w:rsidRDefault="00983A6A" w:rsidP="004456B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102 </w:t>
            </w:r>
            <w:r w:rsidRPr="0029084B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:rsidR="00983A6A" w:rsidRPr="0029084B" w:rsidRDefault="00983A6A" w:rsidP="004456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29084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выполнено</w:t>
            </w:r>
          </w:p>
        </w:tc>
      </w:tr>
    </w:tbl>
    <w:p w:rsidR="00983A6A" w:rsidRPr="007B19ED" w:rsidRDefault="00983A6A" w:rsidP="00983A6A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83A6A" w:rsidRPr="005176E0" w:rsidRDefault="00983A6A" w:rsidP="00983A6A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3D19">
        <w:rPr>
          <w:rFonts w:ascii="Times New Roman" w:hAnsi="Times New Roman" w:cs="Times New Roman"/>
          <w:sz w:val="26"/>
          <w:szCs w:val="26"/>
        </w:rPr>
        <w:t xml:space="preserve">Учитывая совокупность полноты использования бюджетных средств Нефтеюганского района на выполнение муниципального задания на оказание муниципальных услуг (выполнение работ) (расчет исполнения показателя рассчитывался, как отношение кассового исполнения бюджета к годовому плановому объему бюджетных средств), а также допустимые (возможные) отклонения от установленных показателей объема и качества оказания муниципальных услуг (выполнение работ), утвержденных  муниципальных заданий, согласно приказу Департамента культуры и спорта </w:t>
      </w:r>
      <w:r>
        <w:rPr>
          <w:rFonts w:ascii="Times New Roman" w:hAnsi="Times New Roman" w:cs="Times New Roman"/>
          <w:sz w:val="26"/>
          <w:szCs w:val="26"/>
        </w:rPr>
        <w:t xml:space="preserve">Нефтеюганского района от 22.12.2023 № 85 «Об утверждении ведомственного перечня услуг и работ, муниципальных заданий на оказание муниципальных услуг и работ учреждениями, подведомственными Департаменту культуры и спорта Нефтеюганского района на 2024 год и плановый период </w:t>
      </w:r>
      <w:r w:rsidRPr="0054463F">
        <w:rPr>
          <w:rFonts w:ascii="Times New Roman" w:hAnsi="Times New Roman" w:cs="Times New Roman"/>
          <w:sz w:val="26"/>
          <w:szCs w:val="26"/>
        </w:rPr>
        <w:t>2025 и 2026 годы» (с изм. от 27.03.2024 № 19</w:t>
      </w:r>
      <w:r>
        <w:rPr>
          <w:rFonts w:ascii="Times New Roman" w:hAnsi="Times New Roman" w:cs="Times New Roman"/>
          <w:sz w:val="26"/>
          <w:szCs w:val="26"/>
        </w:rPr>
        <w:t>, от 02.12.2024 № 59</w:t>
      </w:r>
      <w:r w:rsidRPr="0054463F">
        <w:rPr>
          <w:rFonts w:ascii="Times New Roman" w:hAnsi="Times New Roman" w:cs="Times New Roman"/>
          <w:sz w:val="26"/>
          <w:szCs w:val="26"/>
        </w:rPr>
        <w:t xml:space="preserve">) для учреждений сферы «культура» </w:t>
      </w:r>
      <w:r w:rsidRPr="00AE55AC">
        <w:rPr>
          <w:rFonts w:ascii="Times New Roman" w:hAnsi="Times New Roman" w:cs="Times New Roman"/>
          <w:sz w:val="26"/>
          <w:szCs w:val="26"/>
        </w:rPr>
        <w:t>на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E55AC">
        <w:rPr>
          <w:rFonts w:ascii="Times New Roman" w:hAnsi="Times New Roman" w:cs="Times New Roman"/>
          <w:sz w:val="26"/>
          <w:szCs w:val="26"/>
        </w:rPr>
        <w:t xml:space="preserve"> год, выполнены </w:t>
      </w:r>
      <w:r>
        <w:rPr>
          <w:rFonts w:ascii="Times New Roman" w:hAnsi="Times New Roman" w:cs="Times New Roman"/>
          <w:sz w:val="26"/>
          <w:szCs w:val="26"/>
        </w:rPr>
        <w:t xml:space="preserve">в полном объеме всеми </w:t>
      </w:r>
      <w:r w:rsidRPr="00AE55AC">
        <w:rPr>
          <w:rFonts w:ascii="Times New Roman" w:hAnsi="Times New Roman" w:cs="Times New Roman"/>
          <w:sz w:val="26"/>
          <w:szCs w:val="26"/>
        </w:rPr>
        <w:t xml:space="preserve">учреждениями культуры: НРМБУ ДО  «Детская школа искусств», НРМБУ ДО  «Детская школа искусств им. Г.С. </w:t>
      </w:r>
      <w:proofErr w:type="spellStart"/>
      <w:r w:rsidRPr="00AE55AC">
        <w:rPr>
          <w:rFonts w:ascii="Times New Roman" w:hAnsi="Times New Roman" w:cs="Times New Roman"/>
          <w:sz w:val="26"/>
          <w:szCs w:val="26"/>
        </w:rPr>
        <w:t>Райшева</w:t>
      </w:r>
      <w:proofErr w:type="spellEnd"/>
      <w:r w:rsidRPr="00AE55AC">
        <w:rPr>
          <w:rFonts w:ascii="Times New Roman" w:hAnsi="Times New Roman" w:cs="Times New Roman"/>
          <w:sz w:val="26"/>
          <w:szCs w:val="26"/>
        </w:rPr>
        <w:t xml:space="preserve">»; </w:t>
      </w:r>
      <w:r w:rsidRPr="00AE55AC">
        <w:rPr>
          <w:rFonts w:ascii="Times New Roman" w:eastAsia="Times New Roman" w:hAnsi="Times New Roman" w:cs="Times New Roman"/>
          <w:sz w:val="26"/>
          <w:szCs w:val="26"/>
        </w:rPr>
        <w:t>БУНР «Межпоселенческая библиотека»; БУ</w:t>
      </w:r>
      <w:r>
        <w:rPr>
          <w:rFonts w:ascii="Times New Roman" w:eastAsia="Times New Roman" w:hAnsi="Times New Roman" w:cs="Times New Roman"/>
          <w:sz w:val="26"/>
          <w:szCs w:val="26"/>
        </w:rPr>
        <w:t>НР</w:t>
      </w:r>
      <w:r w:rsidRPr="00AE55AC">
        <w:rPr>
          <w:rFonts w:ascii="Times New Roman" w:eastAsia="Times New Roman" w:hAnsi="Times New Roman" w:cs="Times New Roman"/>
          <w:sz w:val="26"/>
          <w:szCs w:val="26"/>
        </w:rPr>
        <w:t xml:space="preserve"> «Центр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спорта и </w:t>
      </w:r>
      <w:r w:rsidRPr="00AE55AC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»; </w:t>
      </w:r>
      <w:r w:rsidRPr="00AE55AC">
        <w:rPr>
          <w:rFonts w:ascii="Times New Roman" w:hAnsi="Times New Roman" w:cs="Times New Roman"/>
          <w:sz w:val="26"/>
          <w:szCs w:val="26"/>
        </w:rPr>
        <w:t>МАУ НР «Музей этнокультурной истории «Священная кедровая роща».</w:t>
      </w:r>
    </w:p>
    <w:p w:rsidR="00983A6A" w:rsidRPr="00BC63D7" w:rsidRDefault="00983A6A" w:rsidP="00983A6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983A6A" w:rsidRDefault="00983A6A" w:rsidP="00983A6A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tbl>
      <w:tblPr>
        <w:tblW w:w="117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92"/>
        <w:gridCol w:w="1771"/>
        <w:gridCol w:w="4954"/>
      </w:tblGrid>
      <w:tr w:rsidR="00983A6A" w:rsidTr="004456BA">
        <w:trPr>
          <w:trHeight w:val="171"/>
        </w:trPr>
        <w:tc>
          <w:tcPr>
            <w:tcW w:w="4992" w:type="dxa"/>
            <w:hideMark/>
          </w:tcPr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ind w:right="-8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Директор Департамента </w:t>
            </w: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ind w:right="-834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культуры и спорта Нефтеюганского района                                                       </w:t>
            </w:r>
          </w:p>
        </w:tc>
        <w:tc>
          <w:tcPr>
            <w:tcW w:w="1770" w:type="dxa"/>
          </w:tcPr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4954" w:type="dxa"/>
            <w:hideMark/>
          </w:tcPr>
          <w:p w:rsidR="00983A6A" w:rsidRPr="00A77635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К.А. Финогенов </w:t>
            </w:r>
          </w:p>
        </w:tc>
      </w:tr>
      <w:tr w:rsidR="00983A6A" w:rsidTr="004456BA">
        <w:trPr>
          <w:trHeight w:val="171"/>
        </w:trPr>
        <w:tc>
          <w:tcPr>
            <w:tcW w:w="4992" w:type="dxa"/>
          </w:tcPr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70" w:type="dxa"/>
          </w:tcPr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54" w:type="dxa"/>
          </w:tcPr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83A6A" w:rsidTr="004456BA">
        <w:trPr>
          <w:trHeight w:val="171"/>
        </w:trPr>
        <w:tc>
          <w:tcPr>
            <w:tcW w:w="6763" w:type="dxa"/>
            <w:gridSpan w:val="2"/>
          </w:tcPr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Исполнитель:                                                     </w:t>
            </w:r>
          </w:p>
        </w:tc>
        <w:tc>
          <w:tcPr>
            <w:tcW w:w="4954" w:type="dxa"/>
          </w:tcPr>
          <w:p w:rsidR="00983A6A" w:rsidRDefault="00983A6A" w:rsidP="004456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983A6A" w:rsidRDefault="00983A6A" w:rsidP="00983A6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Заместитель председателя комитета по культуре</w:t>
      </w:r>
    </w:p>
    <w:p w:rsidR="00983A6A" w:rsidRDefault="00983A6A" w:rsidP="00983A6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Парафийнык О.П.</w:t>
      </w:r>
    </w:p>
    <w:p w:rsidR="00983A6A" w:rsidRPr="00672793" w:rsidRDefault="00983A6A" w:rsidP="00983A6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8(3463)250-107</w:t>
      </w:r>
    </w:p>
    <w:sectPr w:rsidR="00983A6A" w:rsidRPr="00672793" w:rsidSect="00B46AA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725CB"/>
    <w:multiLevelType w:val="multilevel"/>
    <w:tmpl w:val="77C2D4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26BF14B6"/>
    <w:multiLevelType w:val="hybridMultilevel"/>
    <w:tmpl w:val="231EB89A"/>
    <w:lvl w:ilvl="0" w:tplc="3698D4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76F0D4B"/>
    <w:multiLevelType w:val="hybridMultilevel"/>
    <w:tmpl w:val="8FB24824"/>
    <w:lvl w:ilvl="0" w:tplc="C700FA22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1D023F"/>
    <w:multiLevelType w:val="hybridMultilevel"/>
    <w:tmpl w:val="41D60D1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F5911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A97FE0"/>
    <w:multiLevelType w:val="hybridMultilevel"/>
    <w:tmpl w:val="C8504154"/>
    <w:lvl w:ilvl="0" w:tplc="EDC8B964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ACE0EBC"/>
    <w:multiLevelType w:val="hybridMultilevel"/>
    <w:tmpl w:val="05B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91952"/>
    <w:multiLevelType w:val="hybridMultilevel"/>
    <w:tmpl w:val="3AB6A47E"/>
    <w:lvl w:ilvl="0" w:tplc="0FE65D3C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644C732E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464181C"/>
    <w:multiLevelType w:val="hybridMultilevel"/>
    <w:tmpl w:val="65A2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7106E"/>
    <w:multiLevelType w:val="hybridMultilevel"/>
    <w:tmpl w:val="01E0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B4C15"/>
    <w:multiLevelType w:val="hybridMultilevel"/>
    <w:tmpl w:val="1DFA6CDC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A89"/>
    <w:rsid w:val="00002BB3"/>
    <w:rsid w:val="00015312"/>
    <w:rsid w:val="0003029C"/>
    <w:rsid w:val="00064125"/>
    <w:rsid w:val="000755EC"/>
    <w:rsid w:val="00086E77"/>
    <w:rsid w:val="00091B7B"/>
    <w:rsid w:val="000A0FB7"/>
    <w:rsid w:val="000C30D1"/>
    <w:rsid w:val="000C58BE"/>
    <w:rsid w:val="000D1BC4"/>
    <w:rsid w:val="000D352A"/>
    <w:rsid w:val="000E4E30"/>
    <w:rsid w:val="000E57CE"/>
    <w:rsid w:val="001039E3"/>
    <w:rsid w:val="00113E6F"/>
    <w:rsid w:val="00122381"/>
    <w:rsid w:val="00151374"/>
    <w:rsid w:val="00172BCF"/>
    <w:rsid w:val="00177AC9"/>
    <w:rsid w:val="001834C0"/>
    <w:rsid w:val="001A7367"/>
    <w:rsid w:val="001C798B"/>
    <w:rsid w:val="001D2AC3"/>
    <w:rsid w:val="001D62FC"/>
    <w:rsid w:val="001E04F7"/>
    <w:rsid w:val="001F5693"/>
    <w:rsid w:val="00206D69"/>
    <w:rsid w:val="0022187F"/>
    <w:rsid w:val="00224BAB"/>
    <w:rsid w:val="0022770D"/>
    <w:rsid w:val="00241767"/>
    <w:rsid w:val="00245C1A"/>
    <w:rsid w:val="00245D42"/>
    <w:rsid w:val="002478FB"/>
    <w:rsid w:val="00254D62"/>
    <w:rsid w:val="002A6EAB"/>
    <w:rsid w:val="002B00B4"/>
    <w:rsid w:val="002B3F64"/>
    <w:rsid w:val="002B6D27"/>
    <w:rsid w:val="002C6248"/>
    <w:rsid w:val="002D04AC"/>
    <w:rsid w:val="002D6C1B"/>
    <w:rsid w:val="002E06B8"/>
    <w:rsid w:val="002E2A29"/>
    <w:rsid w:val="002E62F7"/>
    <w:rsid w:val="002F3FB2"/>
    <w:rsid w:val="002F6C0C"/>
    <w:rsid w:val="0030626C"/>
    <w:rsid w:val="00313425"/>
    <w:rsid w:val="00321F0C"/>
    <w:rsid w:val="0033480A"/>
    <w:rsid w:val="00351F41"/>
    <w:rsid w:val="00352545"/>
    <w:rsid w:val="00356A3C"/>
    <w:rsid w:val="00356F5D"/>
    <w:rsid w:val="003608D6"/>
    <w:rsid w:val="00362492"/>
    <w:rsid w:val="00377348"/>
    <w:rsid w:val="00377D55"/>
    <w:rsid w:val="00384583"/>
    <w:rsid w:val="003907C2"/>
    <w:rsid w:val="003908F6"/>
    <w:rsid w:val="003A4A1A"/>
    <w:rsid w:val="003B1BC7"/>
    <w:rsid w:val="003B5F7E"/>
    <w:rsid w:val="003D23AD"/>
    <w:rsid w:val="003D438D"/>
    <w:rsid w:val="003D5124"/>
    <w:rsid w:val="003D5C13"/>
    <w:rsid w:val="003E57CE"/>
    <w:rsid w:val="003F4723"/>
    <w:rsid w:val="003F59CF"/>
    <w:rsid w:val="004027A6"/>
    <w:rsid w:val="004147F8"/>
    <w:rsid w:val="004212A9"/>
    <w:rsid w:val="00435499"/>
    <w:rsid w:val="00435F7D"/>
    <w:rsid w:val="00440DA9"/>
    <w:rsid w:val="00445F3B"/>
    <w:rsid w:val="00457CC4"/>
    <w:rsid w:val="004676A6"/>
    <w:rsid w:val="004803B1"/>
    <w:rsid w:val="00486A67"/>
    <w:rsid w:val="004912C2"/>
    <w:rsid w:val="00492C00"/>
    <w:rsid w:val="004A52CA"/>
    <w:rsid w:val="004A5FBF"/>
    <w:rsid w:val="004A7B58"/>
    <w:rsid w:val="004B074B"/>
    <w:rsid w:val="004B349D"/>
    <w:rsid w:val="004C4322"/>
    <w:rsid w:val="004D2E57"/>
    <w:rsid w:val="004D3EEE"/>
    <w:rsid w:val="004E31A7"/>
    <w:rsid w:val="004E6DC3"/>
    <w:rsid w:val="004F3D0D"/>
    <w:rsid w:val="004F6AE6"/>
    <w:rsid w:val="0050759F"/>
    <w:rsid w:val="00507B0E"/>
    <w:rsid w:val="00507BB9"/>
    <w:rsid w:val="00507F1B"/>
    <w:rsid w:val="0054095A"/>
    <w:rsid w:val="00550FC5"/>
    <w:rsid w:val="00555E9B"/>
    <w:rsid w:val="00572BD8"/>
    <w:rsid w:val="005738EF"/>
    <w:rsid w:val="005921B1"/>
    <w:rsid w:val="00593CBD"/>
    <w:rsid w:val="005C1A21"/>
    <w:rsid w:val="005C23B2"/>
    <w:rsid w:val="005C53DF"/>
    <w:rsid w:val="005D34E7"/>
    <w:rsid w:val="005E0AD2"/>
    <w:rsid w:val="005F1C58"/>
    <w:rsid w:val="005F52BB"/>
    <w:rsid w:val="00605415"/>
    <w:rsid w:val="006178B0"/>
    <w:rsid w:val="00617F53"/>
    <w:rsid w:val="006246B6"/>
    <w:rsid w:val="00633C73"/>
    <w:rsid w:val="006371B7"/>
    <w:rsid w:val="0064743D"/>
    <w:rsid w:val="0064790D"/>
    <w:rsid w:val="006520F9"/>
    <w:rsid w:val="0065299E"/>
    <w:rsid w:val="006544AF"/>
    <w:rsid w:val="006623EF"/>
    <w:rsid w:val="00680AF5"/>
    <w:rsid w:val="00690D19"/>
    <w:rsid w:val="00697C6A"/>
    <w:rsid w:val="006B65A6"/>
    <w:rsid w:val="006B7A7E"/>
    <w:rsid w:val="006C19BE"/>
    <w:rsid w:val="006C3133"/>
    <w:rsid w:val="006C35AA"/>
    <w:rsid w:val="006F7CD0"/>
    <w:rsid w:val="007114F6"/>
    <w:rsid w:val="007135B5"/>
    <w:rsid w:val="00715323"/>
    <w:rsid w:val="00716E72"/>
    <w:rsid w:val="007176CF"/>
    <w:rsid w:val="007310C7"/>
    <w:rsid w:val="00741645"/>
    <w:rsid w:val="007430CB"/>
    <w:rsid w:val="00750F6B"/>
    <w:rsid w:val="00764458"/>
    <w:rsid w:val="007814CC"/>
    <w:rsid w:val="007840AB"/>
    <w:rsid w:val="00790A8D"/>
    <w:rsid w:val="007935F1"/>
    <w:rsid w:val="007A3279"/>
    <w:rsid w:val="007A39AD"/>
    <w:rsid w:val="007B0535"/>
    <w:rsid w:val="007C6018"/>
    <w:rsid w:val="007D28FD"/>
    <w:rsid w:val="007D6F2F"/>
    <w:rsid w:val="007E3A1C"/>
    <w:rsid w:val="0080233A"/>
    <w:rsid w:val="008156AC"/>
    <w:rsid w:val="008329E5"/>
    <w:rsid w:val="00833E97"/>
    <w:rsid w:val="008404D8"/>
    <w:rsid w:val="00840917"/>
    <w:rsid w:val="00842EDC"/>
    <w:rsid w:val="00854DE0"/>
    <w:rsid w:val="008A01A0"/>
    <w:rsid w:val="008D2889"/>
    <w:rsid w:val="008F0F17"/>
    <w:rsid w:val="008F360C"/>
    <w:rsid w:val="00924077"/>
    <w:rsid w:val="009308AB"/>
    <w:rsid w:val="00940478"/>
    <w:rsid w:val="00940C4B"/>
    <w:rsid w:val="009437CC"/>
    <w:rsid w:val="00943C42"/>
    <w:rsid w:val="0094409F"/>
    <w:rsid w:val="00947EA2"/>
    <w:rsid w:val="009549D9"/>
    <w:rsid w:val="00965C72"/>
    <w:rsid w:val="00965E3D"/>
    <w:rsid w:val="009704BE"/>
    <w:rsid w:val="00972B2E"/>
    <w:rsid w:val="00983A6A"/>
    <w:rsid w:val="009A3727"/>
    <w:rsid w:val="009C00E8"/>
    <w:rsid w:val="009F2285"/>
    <w:rsid w:val="00A04250"/>
    <w:rsid w:val="00A10C18"/>
    <w:rsid w:val="00A13539"/>
    <w:rsid w:val="00A241E2"/>
    <w:rsid w:val="00A331F5"/>
    <w:rsid w:val="00A42845"/>
    <w:rsid w:val="00A54090"/>
    <w:rsid w:val="00A64B1C"/>
    <w:rsid w:val="00A700E1"/>
    <w:rsid w:val="00A76C46"/>
    <w:rsid w:val="00A77BC7"/>
    <w:rsid w:val="00A82891"/>
    <w:rsid w:val="00A94C14"/>
    <w:rsid w:val="00AA5B23"/>
    <w:rsid w:val="00AA5ED5"/>
    <w:rsid w:val="00AB2CCE"/>
    <w:rsid w:val="00AB592D"/>
    <w:rsid w:val="00AD18A8"/>
    <w:rsid w:val="00AD518A"/>
    <w:rsid w:val="00AD70D0"/>
    <w:rsid w:val="00AE56CA"/>
    <w:rsid w:val="00AE60BA"/>
    <w:rsid w:val="00AE71D3"/>
    <w:rsid w:val="00AF2D55"/>
    <w:rsid w:val="00B004C9"/>
    <w:rsid w:val="00B10ED8"/>
    <w:rsid w:val="00B15E9C"/>
    <w:rsid w:val="00B15ED1"/>
    <w:rsid w:val="00B162EA"/>
    <w:rsid w:val="00B17D4A"/>
    <w:rsid w:val="00B231CB"/>
    <w:rsid w:val="00B33548"/>
    <w:rsid w:val="00B43438"/>
    <w:rsid w:val="00B46AA1"/>
    <w:rsid w:val="00B56B31"/>
    <w:rsid w:val="00B65F14"/>
    <w:rsid w:val="00B73F70"/>
    <w:rsid w:val="00B76014"/>
    <w:rsid w:val="00B83C1E"/>
    <w:rsid w:val="00B87A89"/>
    <w:rsid w:val="00B94B21"/>
    <w:rsid w:val="00B97629"/>
    <w:rsid w:val="00BB0AA2"/>
    <w:rsid w:val="00BB1E12"/>
    <w:rsid w:val="00BB6878"/>
    <w:rsid w:val="00BC048F"/>
    <w:rsid w:val="00BC4DA8"/>
    <w:rsid w:val="00BD1D7F"/>
    <w:rsid w:val="00BD4D6E"/>
    <w:rsid w:val="00BD4DF6"/>
    <w:rsid w:val="00BF1595"/>
    <w:rsid w:val="00C02697"/>
    <w:rsid w:val="00C07705"/>
    <w:rsid w:val="00C16D76"/>
    <w:rsid w:val="00C20355"/>
    <w:rsid w:val="00C232B9"/>
    <w:rsid w:val="00C238E5"/>
    <w:rsid w:val="00C23A50"/>
    <w:rsid w:val="00C257D6"/>
    <w:rsid w:val="00C30DA8"/>
    <w:rsid w:val="00C34955"/>
    <w:rsid w:val="00C55A20"/>
    <w:rsid w:val="00C57DAD"/>
    <w:rsid w:val="00C61065"/>
    <w:rsid w:val="00C745C9"/>
    <w:rsid w:val="00C75FE5"/>
    <w:rsid w:val="00C9078E"/>
    <w:rsid w:val="00C918C7"/>
    <w:rsid w:val="00C95134"/>
    <w:rsid w:val="00C952F3"/>
    <w:rsid w:val="00CA341A"/>
    <w:rsid w:val="00CB7115"/>
    <w:rsid w:val="00CB72A9"/>
    <w:rsid w:val="00CB7757"/>
    <w:rsid w:val="00CC0B0E"/>
    <w:rsid w:val="00CC2B7B"/>
    <w:rsid w:val="00CC6498"/>
    <w:rsid w:val="00CC7015"/>
    <w:rsid w:val="00CD7026"/>
    <w:rsid w:val="00CE42B9"/>
    <w:rsid w:val="00CE4B7F"/>
    <w:rsid w:val="00CF3A9D"/>
    <w:rsid w:val="00D05B41"/>
    <w:rsid w:val="00D11627"/>
    <w:rsid w:val="00D4390D"/>
    <w:rsid w:val="00D46F68"/>
    <w:rsid w:val="00D715DC"/>
    <w:rsid w:val="00D964E6"/>
    <w:rsid w:val="00DC0DEB"/>
    <w:rsid w:val="00DD4F33"/>
    <w:rsid w:val="00DF1633"/>
    <w:rsid w:val="00E02066"/>
    <w:rsid w:val="00E07119"/>
    <w:rsid w:val="00E16AE7"/>
    <w:rsid w:val="00E27ADD"/>
    <w:rsid w:val="00E3560E"/>
    <w:rsid w:val="00E62CE4"/>
    <w:rsid w:val="00E632E8"/>
    <w:rsid w:val="00E66A0F"/>
    <w:rsid w:val="00E75951"/>
    <w:rsid w:val="00E75E65"/>
    <w:rsid w:val="00E77DD9"/>
    <w:rsid w:val="00E97D1C"/>
    <w:rsid w:val="00ED0E21"/>
    <w:rsid w:val="00ED4348"/>
    <w:rsid w:val="00ED660D"/>
    <w:rsid w:val="00F06089"/>
    <w:rsid w:val="00F0653B"/>
    <w:rsid w:val="00F11860"/>
    <w:rsid w:val="00F11DF8"/>
    <w:rsid w:val="00F14874"/>
    <w:rsid w:val="00F15A5B"/>
    <w:rsid w:val="00F20524"/>
    <w:rsid w:val="00F2618C"/>
    <w:rsid w:val="00F311AC"/>
    <w:rsid w:val="00F31252"/>
    <w:rsid w:val="00F3323F"/>
    <w:rsid w:val="00F4693A"/>
    <w:rsid w:val="00F51E64"/>
    <w:rsid w:val="00F532E6"/>
    <w:rsid w:val="00F60F5F"/>
    <w:rsid w:val="00F61EB7"/>
    <w:rsid w:val="00F653D9"/>
    <w:rsid w:val="00F73B2D"/>
    <w:rsid w:val="00F761A0"/>
    <w:rsid w:val="00F77537"/>
    <w:rsid w:val="00F91B9C"/>
    <w:rsid w:val="00FA0D62"/>
    <w:rsid w:val="00FC09C3"/>
    <w:rsid w:val="00FD1021"/>
    <w:rsid w:val="00FD6EE2"/>
    <w:rsid w:val="00FE37B2"/>
    <w:rsid w:val="00FF0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F58D39-FACF-4604-8254-0462C138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A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A04250"/>
    <w:pPr>
      <w:ind w:left="720"/>
      <w:contextualSpacing/>
    </w:pPr>
  </w:style>
  <w:style w:type="paragraph" w:styleId="a7">
    <w:name w:val="No Spacing"/>
    <w:uiPriority w:val="1"/>
    <w:qFormat/>
    <w:rsid w:val="00D11627"/>
    <w:pPr>
      <w:spacing w:after="0" w:line="240" w:lineRule="auto"/>
    </w:pPr>
  </w:style>
  <w:style w:type="paragraph" w:customStyle="1" w:styleId="ConsPlusNonformat">
    <w:name w:val="ConsPlusNonformat"/>
    <w:rsid w:val="00680AF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0"/>
    <w:uiPriority w:val="99"/>
    <w:unhideWhenUsed/>
    <w:rsid w:val="00BD4DF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4095A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BD1D7F"/>
    <w:pPr>
      <w:widowControl w:val="0"/>
      <w:autoSpaceDE w:val="0"/>
      <w:autoSpaceDN w:val="0"/>
      <w:spacing w:after="0" w:line="268" w:lineRule="exact"/>
      <w:ind w:left="110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9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oil.ru/kultura/npa/39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oil.ru/npa/2016/560-pa.doc" TargetMode="External"/><Relationship Id="rId5" Type="http://schemas.openxmlformats.org/officeDocument/2006/relationships/hyperlink" Target="http://www.admoil.ru/kultura/npa/5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Ковалевская</dc:creator>
  <cp:lastModifiedBy>1644853</cp:lastModifiedBy>
  <cp:revision>73</cp:revision>
  <dcterms:created xsi:type="dcterms:W3CDTF">2020-01-15T08:44:00Z</dcterms:created>
  <dcterms:modified xsi:type="dcterms:W3CDTF">2025-05-15T07:41:00Z</dcterms:modified>
</cp:coreProperties>
</file>